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9EA" w:rsidRDefault="006669EA" w:rsidP="00A63519">
      <w:pPr>
        <w:spacing w:after="120" w:line="240" w:lineRule="auto"/>
        <w:jc w:val="center"/>
        <w:rPr>
          <w:rFonts w:asciiTheme="majorHAnsi" w:hAnsiTheme="majorHAnsi" w:cstheme="majorHAnsi"/>
          <w:b/>
          <w:sz w:val="28"/>
          <w:szCs w:val="28"/>
          <w:lang w:val="en-US"/>
        </w:rPr>
      </w:pPr>
    </w:p>
    <w:p w:rsidR="0061759A" w:rsidRDefault="005A3F0A" w:rsidP="00E73E5A">
      <w:pPr>
        <w:pStyle w:val="Title"/>
        <w:pBdr>
          <w:bottom w:val="none" w:sz="0" w:space="0" w:color="auto"/>
        </w:pBdr>
        <w:jc w:val="center"/>
        <w:rPr>
          <w:rFonts w:ascii="Times New Roman" w:hAnsi="Times New Roman" w:cs="Times New Roman"/>
          <w:b/>
          <w:color w:val="auto"/>
          <w:sz w:val="28"/>
          <w:szCs w:val="28"/>
          <w:lang w:val="en-US"/>
        </w:rPr>
      </w:pPr>
      <w:r>
        <w:rPr>
          <w:rFonts w:ascii="Times New Roman" w:hAnsi="Times New Roman" w:cs="Times New Roman"/>
          <w:b/>
          <w:color w:val="auto"/>
          <w:sz w:val="28"/>
          <w:szCs w:val="28"/>
          <w:lang w:val="en-US"/>
        </w:rPr>
        <w:t xml:space="preserve">GIẢI PHÁP ẢO HÓA MÁY CHỦ VỚI </w:t>
      </w:r>
      <w:r w:rsidR="005A52B0">
        <w:rPr>
          <w:rFonts w:ascii="Times New Roman" w:hAnsi="Times New Roman" w:cs="Times New Roman"/>
          <w:b/>
          <w:color w:val="auto"/>
          <w:sz w:val="28"/>
          <w:szCs w:val="28"/>
          <w:lang w:val="en-US"/>
        </w:rPr>
        <w:t>VSPHERE</w:t>
      </w:r>
      <w:r>
        <w:rPr>
          <w:rFonts w:ascii="Times New Roman" w:hAnsi="Times New Roman" w:cs="Times New Roman"/>
          <w:b/>
          <w:color w:val="auto"/>
          <w:sz w:val="28"/>
          <w:szCs w:val="28"/>
          <w:lang w:val="en-US"/>
        </w:rPr>
        <w:t xml:space="preserve"> </w:t>
      </w:r>
      <w:r w:rsidR="005A52B0">
        <w:rPr>
          <w:rFonts w:ascii="Times New Roman" w:hAnsi="Times New Roman" w:cs="Times New Roman"/>
          <w:b/>
          <w:color w:val="auto"/>
          <w:sz w:val="28"/>
          <w:szCs w:val="28"/>
          <w:lang w:val="en-US"/>
        </w:rPr>
        <w:t>HYPERVISOR</w:t>
      </w:r>
      <w:r>
        <w:rPr>
          <w:rFonts w:ascii="Times New Roman" w:hAnsi="Times New Roman" w:cs="Times New Roman"/>
          <w:b/>
          <w:color w:val="auto"/>
          <w:sz w:val="28"/>
          <w:szCs w:val="28"/>
          <w:lang w:val="en-US"/>
        </w:rPr>
        <w:t xml:space="preserve"> TRONG DOANH NGHIỆP</w:t>
      </w:r>
    </w:p>
    <w:p w:rsidR="00E9320F" w:rsidRDefault="00775409" w:rsidP="00E73E5A">
      <w:pPr>
        <w:pStyle w:val="02TacGia"/>
      </w:pPr>
      <w:r>
        <w:t>ThS</w:t>
      </w:r>
      <w:r w:rsidR="001476CA">
        <w:t>.</w:t>
      </w:r>
      <w:r>
        <w:t xml:space="preserve"> Nguyễn Văn Đôn</w:t>
      </w:r>
      <w:r w:rsidR="00DD02A5">
        <w:t xml:space="preserve">, </w:t>
      </w:r>
      <w:r>
        <w:t>tổ trưởng bộ môn</w:t>
      </w:r>
    </w:p>
    <w:p w:rsidR="00E9320F" w:rsidRDefault="00775409" w:rsidP="00E73E5A">
      <w:pPr>
        <w:pStyle w:val="02TacGia"/>
      </w:pPr>
      <w:r>
        <w:t>Khoa Công nghệ Thông tin</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Pr="00E73E5A" w:rsidRDefault="00A63519" w:rsidP="00E73E5A">
      <w:pPr>
        <w:pStyle w:val="Heading1"/>
        <w:numPr>
          <w:ilvl w:val="0"/>
          <w:numId w:val="0"/>
        </w:numPr>
        <w:ind w:left="360" w:hanging="360"/>
      </w:pPr>
      <w:r w:rsidRPr="00E73E5A">
        <w:t>TÓM TẮT</w:t>
      </w:r>
      <w:r w:rsidR="008C544C" w:rsidRPr="00E73E5A">
        <w:t xml:space="preserve">: </w:t>
      </w:r>
    </w:p>
    <w:p w:rsidR="00A63519" w:rsidRPr="00383E2C" w:rsidRDefault="00004137" w:rsidP="00383E2C">
      <w:pPr>
        <w:pStyle w:val="01Chu"/>
        <w:rPr>
          <w:i/>
        </w:rPr>
      </w:pPr>
      <w:r w:rsidRPr="00004137">
        <w:rPr>
          <w:i/>
        </w:rPr>
        <w:t>Đã đến lúc các tổ chức và doanh nghiệp cần chú trọng đến việc dịch chuyển từ môi trường làm việc truyền thống sang ảo hóa. Điều này không chỉ giúp khai thác triệt để nguồn tài nguyên hiện hữu mà còn tận dụng tốt đa hiệu quả VDI mang lại như sự nhanh chóng, an toàn bảo mật thông tin, tiết kiệm chi phí đầu tư</w:t>
      </w:r>
      <w:r>
        <w:rPr>
          <w:i/>
        </w:rPr>
        <w:t>. VMware vSphere là sản phẩm ảo hóa máy chủ đứng hàng đầu thế giới có hầu hết các tính năng giúp cho doanh nghiệp luôn trong tình trạng sẵn sàng, an toàn và tiện lợi. Xu hướng tất yếu của ảo hóa giải quyết được các vấn đề về công nghệ như big data, IOT… trong thời đại bùng nổ thông tin khổng lồ hiện nay.</w:t>
      </w:r>
    </w:p>
    <w:p w:rsidR="00A63519" w:rsidRDefault="00F51426" w:rsidP="00117797">
      <w:pPr>
        <w:pStyle w:val="Heading1"/>
      </w:pPr>
      <w:r>
        <w:t>TỒNG QUAN</w:t>
      </w:r>
    </w:p>
    <w:p w:rsidR="00FD6D3E" w:rsidRDefault="0027695E" w:rsidP="00854480">
      <w:pPr>
        <w:pStyle w:val="01Chu"/>
      </w:pPr>
      <w:r>
        <w:t xml:space="preserve">Hiện nay các máy chủ có </w:t>
      </w:r>
      <w:r w:rsidR="005A52B0">
        <w:t>bộ</w:t>
      </w:r>
      <w:r>
        <w:t xml:space="preserve"> xử lý lớn, thường một máy chủ </w:t>
      </w:r>
      <w:r w:rsidR="005A52B0">
        <w:t>sử dụng</w:t>
      </w:r>
      <w:r w:rsidR="00867BBD" w:rsidRPr="00F70080">
        <w:t xml:space="preserve"> rất ít tài nguyên phần cứng</w:t>
      </w:r>
      <w:r>
        <w:t xml:space="preserve"> (</w:t>
      </w:r>
      <w:r w:rsidR="00867BBD" w:rsidRPr="00F70080">
        <w:t>chỉ từ 10% đến 30%</w:t>
      </w:r>
      <w:r>
        <w:t xml:space="preserve"> </w:t>
      </w:r>
      <w:r>
        <w:fldChar w:fldCharType="begin"/>
      </w:r>
      <w:r w:rsidR="00B36475">
        <w:instrText xml:space="preserve"> ADDIN EN.CITE &lt;EndNote&gt;&lt;Cite&gt;&lt;Author&gt;Van&lt;/Author&gt;&lt;Year&gt;2010&lt;/Year&gt;&lt;RecNum&gt;43&lt;/RecNum&gt;&lt;DisplayText&gt;[5]&lt;/DisplayText&gt;&lt;record&gt;&lt;rec-number&gt;43&lt;/rec-number&gt;&lt;foreign-keys&gt;&lt;key app="EN" db-id="twt2e2ff2zevvxevpt55d2raxax9sze5x509" timestamp="1468725471"&gt;43&lt;/key&gt;&lt;/foreign-keys&gt;&lt;ref-type name="Thesis"&gt;32&lt;/ref-type&gt;&lt;contributors&gt;&lt;authors&gt;&lt;author&gt;Nguyễn Văn Van&lt;/author&gt;&lt;author&gt;Phạm Ngọc Đạo&lt;/author&gt;&lt;/authors&gt;&lt;/contributors&gt;&lt;titles&gt;&lt;title&gt;Công nghệ ảo hóa&lt;/title&gt;&lt;/titles&gt;&lt;dates&gt;&lt;year&gt;2010&lt;/year&gt;&lt;/dates&gt;&lt;publisher&gt;Đại học Kỹ thuật Công nghệ&lt;/publisher&gt;&lt;urls&gt;&lt;/urls&gt;&lt;language&gt;Vietnamese&lt;/language&gt;&lt;/record&gt;&lt;/Cite&gt;&lt;/EndNote&gt;</w:instrText>
      </w:r>
      <w:r>
        <w:fldChar w:fldCharType="separate"/>
      </w:r>
      <w:r w:rsidR="00B36475">
        <w:rPr>
          <w:noProof/>
        </w:rPr>
        <w:t>[</w:t>
      </w:r>
      <w:hyperlink w:anchor="_ENREF_5" w:tooltip="Van, 2010 #43" w:history="1">
        <w:r w:rsidR="00B36475">
          <w:rPr>
            <w:noProof/>
          </w:rPr>
          <w:t>5</w:t>
        </w:r>
      </w:hyperlink>
      <w:r w:rsidR="00B36475">
        <w:rPr>
          <w:noProof/>
        </w:rPr>
        <w:t>]</w:t>
      </w:r>
      <w:r>
        <w:fldChar w:fldCharType="end"/>
      </w:r>
      <w:r>
        <w:t>). Ảo hóa giúp tận dụng những tài nguyên dư thừa này một cách hiệu quả</w:t>
      </w:r>
      <w:r w:rsidR="00867BBD">
        <w:t>.</w:t>
      </w:r>
      <w:r>
        <w:t xml:space="preserve"> </w:t>
      </w:r>
      <w:r w:rsidR="005A52B0">
        <w:t>Đồng thời ảo hóa giúp</w:t>
      </w:r>
      <w:r>
        <w:t xml:space="preserve"> máy ảo chỉ chạy một ứng dụng tránh được xung độ</w:t>
      </w:r>
      <w:r w:rsidR="005A52B0">
        <w:t>t.</w:t>
      </w:r>
    </w:p>
    <w:p w:rsidR="00867BBD" w:rsidRDefault="0027695E" w:rsidP="00854480">
      <w:pPr>
        <w:pStyle w:val="01Chu"/>
        <w:rPr>
          <w:lang w:val="fr-FR"/>
        </w:rPr>
      </w:pPr>
      <w:r>
        <w:rPr>
          <w:lang w:val="fr-FR"/>
        </w:rPr>
        <w:t>Trong nền kinh tế cạnh tranh hiện nay, doanh nghiệp đối mặt với chi phí điện, nhân viên, thuế… làm sao có một hệ thống ổn định ít tốn kém là một bài toán đầu tư khó</w:t>
      </w:r>
      <w:r w:rsidR="00867BBD" w:rsidRPr="00F70080">
        <w:rPr>
          <w:lang w:val="fr-FR"/>
        </w:rPr>
        <w:t xml:space="preserve">. </w:t>
      </w:r>
      <w:r>
        <w:rPr>
          <w:lang w:val="fr-FR"/>
        </w:rPr>
        <w:t>C</w:t>
      </w:r>
      <w:r w:rsidR="00867BBD" w:rsidRPr="00F70080">
        <w:rPr>
          <w:lang w:val="fr-FR"/>
        </w:rPr>
        <w:t xml:space="preserve">ông nghệ ảo hóa là giải pháp lý tưởng cho các doanh nghiệp có thể giải quyết bài toán về </w:t>
      </w:r>
      <w:r w:rsidR="005A52B0">
        <w:rPr>
          <w:lang w:val="fr-FR"/>
        </w:rPr>
        <w:t xml:space="preserve">hệ thống làm việc cũng như </w:t>
      </w:r>
      <w:r w:rsidR="00867BBD" w:rsidRPr="00F70080">
        <w:rPr>
          <w:lang w:val="fr-FR"/>
        </w:rPr>
        <w:t>các trung tâm dữ liệu của họ. Công nghệ này giúp giảm thiểu chi phí đầu tư mua nhiều máy chủ,</w:t>
      </w:r>
      <w:r w:rsidR="005A52B0">
        <w:rPr>
          <w:lang w:val="fr-FR"/>
        </w:rPr>
        <w:t xml:space="preserve"> </w:t>
      </w:r>
      <w:r w:rsidR="00867BBD" w:rsidRPr="00F70080">
        <w:rPr>
          <w:lang w:val="fr-FR"/>
        </w:rPr>
        <w:t>tiết kiệm điệ</w:t>
      </w:r>
      <w:r w:rsidR="005A52B0">
        <w:rPr>
          <w:lang w:val="fr-FR"/>
        </w:rPr>
        <w:t>n năng</w:t>
      </w:r>
      <w:r w:rsidR="00867BBD" w:rsidRPr="00F70080">
        <w:rPr>
          <w:lang w:val="fr-FR"/>
        </w:rPr>
        <w:t>,</w:t>
      </w:r>
      <w:r w:rsidR="005A52B0">
        <w:rPr>
          <w:lang w:val="fr-FR"/>
        </w:rPr>
        <w:t xml:space="preserve"> </w:t>
      </w:r>
      <w:r w:rsidR="00867BBD" w:rsidRPr="00F70080">
        <w:rPr>
          <w:lang w:val="fr-FR"/>
        </w:rPr>
        <w:t>hệ thố</w:t>
      </w:r>
      <w:r w:rsidR="005A52B0">
        <w:rPr>
          <w:lang w:val="fr-FR"/>
        </w:rPr>
        <w:t>ng làm mát…</w:t>
      </w:r>
    </w:p>
    <w:p w:rsidR="00867BBD" w:rsidRDefault="0027695E" w:rsidP="00854480">
      <w:pPr>
        <w:pStyle w:val="01Chu"/>
        <w:rPr>
          <w:lang w:val="fr-FR"/>
        </w:rPr>
      </w:pPr>
      <w:r>
        <w:rPr>
          <w:lang w:val="fr-FR"/>
        </w:rPr>
        <w:t>V</w:t>
      </w:r>
      <w:r w:rsidR="00867BBD" w:rsidRPr="00F70080">
        <w:rPr>
          <w:lang w:val="fr-FR"/>
        </w:rPr>
        <w:t xml:space="preserve">iệc quản lý </w:t>
      </w:r>
      <w:r>
        <w:rPr>
          <w:lang w:val="fr-FR"/>
        </w:rPr>
        <w:t xml:space="preserve">và thử nghiệm một hệ thống lớn </w:t>
      </w:r>
      <w:r w:rsidR="00867BBD" w:rsidRPr="00854480">
        <w:t>cũng</w:t>
      </w:r>
      <w:r w:rsidR="00867BBD" w:rsidRPr="00F70080">
        <w:rPr>
          <w:lang w:val="fr-FR"/>
        </w:rPr>
        <w:t xml:space="preserve"> trở nên dễ dàng hơn khi quản lý tập trung nhiều máy trên một máy chủ duy nhất</w:t>
      </w:r>
      <w:r w:rsidR="00867BBD">
        <w:rPr>
          <w:lang w:val="fr-FR"/>
        </w:rPr>
        <w:t>.</w:t>
      </w:r>
      <w:r>
        <w:rPr>
          <w:lang w:val="fr-FR"/>
        </w:rPr>
        <w:t xml:space="preserve"> Hệ thống </w:t>
      </w:r>
      <w:r w:rsidR="005A52B0">
        <w:rPr>
          <w:lang w:val="fr-FR"/>
        </w:rPr>
        <w:t xml:space="preserve">ảo hóa giải quyết các </w:t>
      </w:r>
      <w:r>
        <w:rPr>
          <w:lang w:val="fr-FR"/>
        </w:rPr>
        <w:t>vấn đề về tương thích phần cứng, bảo trì hệ thống, khả năng sẵn sàng cho hệ thống một cách hiệu quả.</w:t>
      </w:r>
      <w:r w:rsidR="00AA2D49">
        <w:rPr>
          <w:lang w:val="fr-FR"/>
        </w:rPr>
        <w:t xml:space="preserve"> Các tài nguyên được quản lý động để có thể dễ dàng phân phối hay bảo trì.</w:t>
      </w:r>
    </w:p>
    <w:p w:rsidR="00867BBD" w:rsidRDefault="00AA2D49" w:rsidP="00854480">
      <w:pPr>
        <w:pStyle w:val="01Chu"/>
        <w:rPr>
          <w:lang w:val="fr-FR"/>
        </w:rPr>
      </w:pPr>
      <w:r>
        <w:rPr>
          <w:lang w:val="fr-FR"/>
        </w:rPr>
        <w:t xml:space="preserve">Trong vấn đề lưu trữ, </w:t>
      </w:r>
      <w:r w:rsidR="005A52B0">
        <w:rPr>
          <w:lang w:val="fr-FR"/>
        </w:rPr>
        <w:t>an toàn</w:t>
      </w:r>
      <w:r>
        <w:rPr>
          <w:lang w:val="fr-FR"/>
        </w:rPr>
        <w:t xml:space="preserve"> dữ liệu, ảo hóa có thể tích hợp nhiều loại hệ thống lưu trữ một cách hiệu quả</w:t>
      </w:r>
      <w:r w:rsidR="005A52B0">
        <w:rPr>
          <w:lang w:val="fr-FR"/>
        </w:rPr>
        <w:t xml:space="preserve">, </w:t>
      </w:r>
      <w:r w:rsidR="00867BBD" w:rsidRPr="00F70080">
        <w:rPr>
          <w:lang w:val="fr-FR"/>
        </w:rPr>
        <w:t xml:space="preserve">hoạt động ổn định của máy chủ </w:t>
      </w:r>
      <w:r w:rsidR="005A52B0">
        <w:rPr>
          <w:lang w:val="fr-FR"/>
        </w:rPr>
        <w:t>thông qua các</w:t>
      </w:r>
      <w:r w:rsidR="00867BBD" w:rsidRPr="00F70080">
        <w:rPr>
          <w:lang w:val="fr-FR"/>
        </w:rPr>
        <w:t xml:space="preserve"> công nghệ High Availability,</w:t>
      </w:r>
      <w:r w:rsidR="005A52B0">
        <w:rPr>
          <w:lang w:val="fr-FR"/>
        </w:rPr>
        <w:t xml:space="preserve"> vMotion</w:t>
      </w:r>
      <w:r w:rsidR="00867BBD" w:rsidRPr="00F70080">
        <w:rPr>
          <w:lang w:val="fr-FR"/>
        </w:rPr>
        <w:t>,</w:t>
      </w:r>
      <w:r w:rsidR="005A52B0">
        <w:rPr>
          <w:lang w:val="fr-FR"/>
        </w:rPr>
        <w:t xml:space="preserve"> raid</w:t>
      </w:r>
      <w:r w:rsidR="00867BBD" w:rsidRPr="00F70080">
        <w:rPr>
          <w:lang w:val="fr-FR"/>
        </w:rPr>
        <w:t>,</w:t>
      </w:r>
      <w:r w:rsidR="005A52B0">
        <w:rPr>
          <w:lang w:val="fr-FR"/>
        </w:rPr>
        <w:t xml:space="preserve"> </w:t>
      </w:r>
      <w:r w:rsidR="00867BBD" w:rsidRPr="00F70080">
        <w:rPr>
          <w:lang w:val="fr-FR"/>
        </w:rPr>
        <w:t>công nghệ lưu trữ mạng SAN</w:t>
      </w:r>
      <w:r w:rsidR="005A52B0">
        <w:rPr>
          <w:lang w:val="fr-FR"/>
        </w:rPr>
        <w:t>…</w:t>
      </w:r>
      <w:r w:rsidR="00867BBD">
        <w:rPr>
          <w:lang w:val="fr-FR"/>
        </w:rPr>
        <w:t xml:space="preserve"> </w:t>
      </w:r>
      <w:r w:rsidR="00867BBD">
        <w:rPr>
          <w:lang w:val="fr-FR"/>
        </w:rPr>
        <w:fldChar w:fldCharType="begin"/>
      </w:r>
      <w:r w:rsidR="00B36475">
        <w:rPr>
          <w:lang w:val="fr-FR"/>
        </w:rPr>
        <w:instrText xml:space="preserve"> ADDIN EN.CITE &lt;EndNote&gt;&lt;Cite&gt;&lt;Author&gt;Van&lt;/Author&gt;&lt;Year&gt;2010&lt;/Year&gt;&lt;RecNum&gt;43&lt;/RecNum&gt;&lt;DisplayText&gt;[5]&lt;/DisplayText&gt;&lt;record&gt;&lt;rec-number&gt;43&lt;/rec-number&gt;&lt;foreign-keys&gt;&lt;key app="EN" db-id="twt2e2ff2zevvxevpt55d2raxax9sze5x509" timestamp="1468725471"&gt;43&lt;/key&gt;&lt;/foreign-keys&gt;&lt;ref-type name="Thesis"&gt;32&lt;/ref-type&gt;&lt;contributors&gt;&lt;authors&gt;&lt;author&gt;Nguyễn Văn Van&lt;/author&gt;&lt;author&gt;Phạm Ngọc Đạo&lt;/author&gt;&lt;/authors&gt;&lt;/contributors&gt;&lt;titles&gt;&lt;title&gt;Công nghệ ảo hóa&lt;/title&gt;&lt;/titles&gt;&lt;dates&gt;&lt;year&gt;2010&lt;/year&gt;&lt;/dates&gt;&lt;publisher&gt;Đại học Kỹ thuật Công nghệ&lt;/publisher&gt;&lt;urls&gt;&lt;/urls&gt;&lt;language&gt;Vietnamese&lt;/language&gt;&lt;/record&gt;&lt;/Cite&gt;&lt;/EndNote&gt;</w:instrText>
      </w:r>
      <w:r w:rsidR="00867BBD">
        <w:rPr>
          <w:lang w:val="fr-FR"/>
        </w:rPr>
        <w:fldChar w:fldCharType="separate"/>
      </w:r>
      <w:r w:rsidR="00B36475">
        <w:rPr>
          <w:noProof/>
          <w:lang w:val="fr-FR"/>
        </w:rPr>
        <w:t>[</w:t>
      </w:r>
      <w:hyperlink w:anchor="_ENREF_5" w:tooltip="Van, 2010 #43" w:history="1">
        <w:r w:rsidR="00B36475">
          <w:rPr>
            <w:noProof/>
            <w:lang w:val="fr-FR"/>
          </w:rPr>
          <w:t>5</w:t>
        </w:r>
      </w:hyperlink>
      <w:r w:rsidR="00B36475">
        <w:rPr>
          <w:noProof/>
          <w:lang w:val="fr-FR"/>
        </w:rPr>
        <w:t>]</w:t>
      </w:r>
      <w:r w:rsidR="00867BBD">
        <w:rPr>
          <w:lang w:val="fr-FR"/>
        </w:rPr>
        <w:fldChar w:fldCharType="end"/>
      </w:r>
      <w:r w:rsidR="00867BBD">
        <w:rPr>
          <w:lang w:val="fr-FR"/>
        </w:rPr>
        <w:t>.</w:t>
      </w:r>
      <w:r w:rsidR="00DE03D4">
        <w:rPr>
          <w:lang w:val="fr-FR"/>
        </w:rPr>
        <w:t xml:space="preserve"> </w:t>
      </w:r>
    </w:p>
    <w:p w:rsidR="00DE03D4" w:rsidRDefault="00DE03D4" w:rsidP="00854480">
      <w:pPr>
        <w:pStyle w:val="01Chu"/>
        <w:rPr>
          <w:lang w:val="fr-FR"/>
        </w:rPr>
      </w:pPr>
      <w:r>
        <w:rPr>
          <w:lang w:val="fr-FR"/>
        </w:rPr>
        <w:t xml:space="preserve">Các máy tính ảo có thể di chuyển, backup một cách dễ dàng. </w:t>
      </w:r>
      <w:r w:rsidR="005A52B0">
        <w:rPr>
          <w:lang w:val="fr-FR"/>
        </w:rPr>
        <w:t xml:space="preserve">Sự hoạt động </w:t>
      </w:r>
      <w:r>
        <w:rPr>
          <w:lang w:val="fr-FR"/>
        </w:rPr>
        <w:t>có thể lập lịch đảm bảo cho hệ thống hoạt động đúng và tối ưu nhấ</w:t>
      </w:r>
      <w:r w:rsidR="005A52B0">
        <w:rPr>
          <w:lang w:val="fr-FR"/>
        </w:rPr>
        <w:t>t, đ</w:t>
      </w:r>
      <w:r w:rsidR="00ED0DF0">
        <w:rPr>
          <w:lang w:val="fr-FR"/>
        </w:rPr>
        <w:t>ồng thời tăng khả năng chịu lỗi, khả năng bảo mật cho hệ thống</w:t>
      </w:r>
      <w:r w:rsidR="00BD5F69">
        <w:rPr>
          <w:lang w:val="fr-FR"/>
        </w:rPr>
        <w:t>, tương thích với AD (có thể đăng nhập vào nhiều hệ thống bằng một xác thực duy nhất)</w:t>
      </w:r>
      <w:r w:rsidR="005A52B0">
        <w:rPr>
          <w:lang w:val="fr-FR"/>
        </w:rPr>
        <w:t>.</w:t>
      </w:r>
    </w:p>
    <w:p w:rsidR="00BD5F69" w:rsidRDefault="00BD5F69" w:rsidP="00854480">
      <w:pPr>
        <w:pStyle w:val="01Chu"/>
        <w:rPr>
          <w:lang w:val="fr-FR"/>
        </w:rPr>
      </w:pPr>
      <w:r>
        <w:rPr>
          <w:lang w:val="fr-FR"/>
        </w:rPr>
        <w:t>Công nghệ</w:t>
      </w:r>
      <w:r w:rsidR="005A52B0">
        <w:rPr>
          <w:lang w:val="fr-FR"/>
        </w:rPr>
        <w:t xml:space="preserve"> đám mây </w:t>
      </w:r>
      <w:r>
        <w:rPr>
          <w:lang w:val="fr-FR"/>
        </w:rPr>
        <w:t xml:space="preserve">dựa </w:t>
      </w:r>
      <w:r w:rsidR="005A52B0">
        <w:rPr>
          <w:lang w:val="fr-FR"/>
        </w:rPr>
        <w:t xml:space="preserve">trên nền tảng </w:t>
      </w:r>
      <w:r>
        <w:rPr>
          <w:lang w:val="fr-FR"/>
        </w:rPr>
        <w:t>công nghệ ảo hóa</w:t>
      </w:r>
      <w:r w:rsidR="005A52B0">
        <w:rPr>
          <w:lang w:val="fr-FR"/>
        </w:rPr>
        <w:t xml:space="preserve"> đã </w:t>
      </w:r>
      <w:r>
        <w:rPr>
          <w:lang w:val="fr-FR"/>
        </w:rPr>
        <w:t>giải quyết các bài toán big data hiện nay</w:t>
      </w:r>
      <w:r w:rsidR="005A52B0">
        <w:rPr>
          <w:lang w:val="fr-FR"/>
        </w:rPr>
        <w:t>. Doanh nghiệp có thể sử dụng các Private Cloud hay Public Cloud để tăng khả năng đáp ứng công việc của mình.</w:t>
      </w:r>
    </w:p>
    <w:p w:rsidR="005A52B0" w:rsidRDefault="005A52B0" w:rsidP="00E52C0A">
      <w:pPr>
        <w:pStyle w:val="01Chu"/>
        <w:rPr>
          <w:lang w:val="fr-FR"/>
        </w:rPr>
      </w:pPr>
      <w:r>
        <w:rPr>
          <w:lang w:val="fr-FR"/>
        </w:rPr>
        <w:lastRenderedPageBreak/>
        <w:t xml:space="preserve">Như vậy ảo hóa dần trở thành </w:t>
      </w:r>
      <w:r w:rsidR="00AA571D">
        <w:rPr>
          <w:lang w:val="fr-FR"/>
        </w:rPr>
        <w:t>một xu hướng công nghệ không thể tách rời của doanh nghiệp. Nó sẽ giúp doanh nghiệp tiết kiệm chi phí đầu vào, chi phí hoạt động nhằm tăng khả năng cạnh tranh và giúp doanh nghiệp phát triển bền vững.</w:t>
      </w:r>
      <w:r w:rsidR="00E52C0A">
        <w:rPr>
          <w:lang w:val="fr-FR"/>
        </w:rPr>
        <w:t xml:space="preserve"> </w:t>
      </w:r>
      <w:r w:rsidR="00E52C0A" w:rsidRPr="00E52C0A">
        <w:rPr>
          <w:lang w:val="fr-FR"/>
        </w:rPr>
        <w:t>Trong ước tính của IDC về chỉ số kinh tế trung tâm dữ liệu (Datacenter Economies Index) thì doanh nghiệp tại khu vực châu Á - Thái Bình Dương có thể tiết kiệm gần 93 tỷ USD trong khoảng thời gian năm 2014-2020 nhờ điện toán ảo hóa, lưu trữ, phần cứng mạng và bằng cách quản lý CNTT bằng phần mềm.</w:t>
      </w:r>
      <w:r w:rsidR="00E52C0A">
        <w:rPr>
          <w:lang w:val="fr-FR"/>
        </w:rPr>
        <w:t xml:space="preserve"> </w:t>
      </w:r>
      <w:r w:rsidR="00E52C0A" w:rsidRPr="00E52C0A">
        <w:rPr>
          <w:lang w:val="fr-FR"/>
        </w:rPr>
        <w:t>Khoản tiết kiệm này tập trung chủ yếu vào 4 lĩnh vực bao gồm phần cứng (hơn 40 tỷ USD), bất động sản/bả</w:t>
      </w:r>
      <w:r w:rsidR="00E52C0A">
        <w:rPr>
          <w:lang w:val="fr-FR"/>
        </w:rPr>
        <w:t>o trì (</w:t>
      </w:r>
      <w:r w:rsidR="00E52C0A" w:rsidRPr="00E52C0A">
        <w:rPr>
          <w:lang w:val="fr-FR"/>
        </w:rPr>
        <w:t>gần 2 tỷ USD), quản trị (gần 36 tỷ USD) và chi phí cho nguồn năng lượ</w:t>
      </w:r>
      <w:r w:rsidR="00E52C0A">
        <w:rPr>
          <w:lang w:val="fr-FR"/>
        </w:rPr>
        <w:t>ng (</w:t>
      </w:r>
      <w:r w:rsidR="00E52C0A" w:rsidRPr="00E52C0A">
        <w:rPr>
          <w:lang w:val="fr-FR"/>
        </w:rPr>
        <w:t>khoảng 14,6 tỷ USD)</w:t>
      </w:r>
      <w:r w:rsidR="00E52C0A">
        <w:rPr>
          <w:lang w:val="fr-FR"/>
        </w:rPr>
        <w:t xml:space="preserve"> </w:t>
      </w:r>
      <w:r w:rsidR="00E52C0A">
        <w:rPr>
          <w:lang w:val="fr-FR"/>
        </w:rPr>
        <w:fldChar w:fldCharType="begin"/>
      </w:r>
      <w:r w:rsidR="00B36475">
        <w:rPr>
          <w:lang w:val="fr-FR"/>
        </w:rPr>
        <w:instrText xml:space="preserve"> ADDIN EN.CITE &lt;EndNote&gt;&lt;Cite&gt;&lt;Author&gt;Cao&lt;/Author&gt;&lt;Year&gt;2015&lt;/Year&gt;&lt;RecNum&gt;54&lt;/RecNum&gt;&lt;DisplayText&gt;[6]&lt;/DisplayText&gt;&lt;record&gt;&lt;rec-number&gt;54&lt;/rec-number&gt;&lt;foreign-keys&gt;&lt;key app="EN" db-id="twt2e2ff2zevvxevpt55d2raxax9sze5x509" timestamp="1469280300"&gt;54&lt;/key&gt;&lt;/foreign-keys&gt;&lt;ref-type name="Web Page"&gt;12&lt;/ref-type&gt;&lt;contributors&gt;&lt;authors&gt;&lt;author&gt;Minh Cao&lt;/author&gt;&lt;/authors&gt;&lt;/contributors&gt;&lt;titles&gt;&lt;title&gt;&lt;style face="normal" font="default" size="100%"&gt;Doanh nghiệp Việt Nam h&lt;/style&gt;&lt;style face="normal" font="default" charset="163" size="100%"&gt;ư&lt;/style&gt;&lt;style face="normal" font="default" size="100%"&gt;ớng tới hạ tầng ảo hóa&lt;/style&gt;&lt;/title&gt;&lt;/titles&gt;&lt;dates&gt;&lt;year&gt;2015&lt;/year&gt;&lt;/dates&gt;&lt;publisher&gt;PCWorldVN&lt;/publisher&gt;&lt;urls&gt;&lt;related-urls&gt;&lt;url&gt;http://www.pcworld.com.vn/articles/kinh-doanh/giai-phap/2015/03/1238358/doanh-nghiep-viet-nam-huong-toi-ha-tang-ao-hoa/&lt;/url&gt;&lt;/related-urls&gt;&lt;/urls&gt;&lt;language&gt;Vietnamese&lt;/language&gt;&lt;/record&gt;&lt;/Cite&gt;&lt;/EndNote&gt;</w:instrText>
      </w:r>
      <w:r w:rsidR="00E52C0A">
        <w:rPr>
          <w:lang w:val="fr-FR"/>
        </w:rPr>
        <w:fldChar w:fldCharType="separate"/>
      </w:r>
      <w:r w:rsidR="00B36475">
        <w:rPr>
          <w:noProof/>
          <w:lang w:val="fr-FR"/>
        </w:rPr>
        <w:t>[</w:t>
      </w:r>
      <w:hyperlink w:anchor="_ENREF_6" w:tooltip="Cao, 2015 #54" w:history="1">
        <w:r w:rsidR="00B36475">
          <w:rPr>
            <w:noProof/>
            <w:lang w:val="fr-FR"/>
          </w:rPr>
          <w:t>6</w:t>
        </w:r>
      </w:hyperlink>
      <w:r w:rsidR="00B36475">
        <w:rPr>
          <w:noProof/>
          <w:lang w:val="fr-FR"/>
        </w:rPr>
        <w:t>]</w:t>
      </w:r>
      <w:r w:rsidR="00E52C0A">
        <w:rPr>
          <w:lang w:val="fr-FR"/>
        </w:rPr>
        <w:fldChar w:fldCharType="end"/>
      </w:r>
      <w:r w:rsidR="00E52C0A" w:rsidRPr="00E52C0A">
        <w:rPr>
          <w:lang w:val="fr-FR"/>
        </w:rPr>
        <w:t>.</w:t>
      </w:r>
    </w:p>
    <w:p w:rsidR="00572DD2" w:rsidRDefault="00572DD2" w:rsidP="00572DD2">
      <w:pPr>
        <w:pStyle w:val="01Chu"/>
        <w:keepNext/>
        <w:jc w:val="center"/>
      </w:pPr>
      <w:r>
        <w:rPr>
          <w:noProof/>
        </w:rPr>
        <w:drawing>
          <wp:inline distT="0" distB="0" distL="0" distR="0" wp14:anchorId="75B448DC" wp14:editId="205C05C0">
            <wp:extent cx="6057900" cy="6010499"/>
            <wp:effectExtent l="0" t="0" r="0" b="9525"/>
            <wp:docPr id="7" name="Picture 7" descr="http://www.iris-ict.eu/sites/default/files/images/virtualization/vmwa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iris-ict.eu/sites/default/files/images/virtualization/vmware.png"/>
                    <pic:cNvPicPr>
                      <a:picLocks noChangeAspect="1" noChangeArrowheads="1"/>
                    </pic:cNvPicPr>
                  </pic:nvPicPr>
                  <pic:blipFill rotWithShape="1">
                    <a:blip r:embed="rId7">
                      <a:extLst>
                        <a:ext uri="{28A0092B-C50C-407E-A947-70E740481C1C}">
                          <a14:useLocalDpi xmlns:a14="http://schemas.microsoft.com/office/drawing/2010/main" val="0"/>
                        </a:ext>
                      </a:extLst>
                    </a:blip>
                    <a:srcRect l="9243" t="13735" r="8729" b="4878"/>
                    <a:stretch/>
                  </pic:blipFill>
                  <pic:spPr bwMode="auto">
                    <a:xfrm>
                      <a:off x="0" y="0"/>
                      <a:ext cx="6061788" cy="6014357"/>
                    </a:xfrm>
                    <a:prstGeom prst="rect">
                      <a:avLst/>
                    </a:prstGeom>
                    <a:noFill/>
                    <a:ln>
                      <a:noFill/>
                    </a:ln>
                    <a:extLst>
                      <a:ext uri="{53640926-AAD7-44D8-BBD7-CCE9431645EC}">
                        <a14:shadowObscured xmlns:a14="http://schemas.microsoft.com/office/drawing/2010/main"/>
                      </a:ext>
                    </a:extLst>
                  </pic:spPr>
                </pic:pic>
              </a:graphicData>
            </a:graphic>
          </wp:inline>
        </w:drawing>
      </w:r>
    </w:p>
    <w:p w:rsidR="00572DD2" w:rsidRDefault="00572DD2" w:rsidP="00572DD2">
      <w:pPr>
        <w:pStyle w:val="04Caption"/>
        <w:rPr>
          <w:lang w:val="en-US"/>
        </w:rPr>
      </w:pPr>
      <w:r>
        <w:t xml:space="preserve">Hình </w:t>
      </w:r>
      <w:r w:rsidR="00BA26DC">
        <w:fldChar w:fldCharType="begin"/>
      </w:r>
      <w:r w:rsidR="00BA26DC">
        <w:instrText xml:space="preserve"> SEQ Hình \* ARABIC </w:instrText>
      </w:r>
      <w:r w:rsidR="00BA26DC">
        <w:fldChar w:fldCharType="separate"/>
      </w:r>
      <w:r w:rsidR="00BA26DC">
        <w:rPr>
          <w:noProof/>
        </w:rPr>
        <w:t>1</w:t>
      </w:r>
      <w:r w:rsidR="00BA26DC">
        <w:rPr>
          <w:noProof/>
        </w:rPr>
        <w:fldChar w:fldCharType="end"/>
      </w:r>
      <w:r>
        <w:rPr>
          <w:lang w:val="en-US"/>
        </w:rPr>
        <w:t xml:space="preserve"> - </w:t>
      </w:r>
      <w:r w:rsidRPr="00564401">
        <w:rPr>
          <w:lang w:val="en-US"/>
        </w:rPr>
        <w:t>Các thành phần trong VMware vSphere</w:t>
      </w:r>
    </w:p>
    <w:p w:rsidR="00004137" w:rsidRDefault="00004137" w:rsidP="00572DD2">
      <w:pPr>
        <w:pStyle w:val="04Caption"/>
      </w:pPr>
    </w:p>
    <w:p w:rsidR="00CB0D8E" w:rsidRDefault="00AA571D" w:rsidP="00DC546C">
      <w:pPr>
        <w:pStyle w:val="Heading1"/>
      </w:pPr>
      <w:r>
        <w:lastRenderedPageBreak/>
        <w:t>VMware vS</w:t>
      </w:r>
      <w:r w:rsidR="009B3BDA">
        <w:t xml:space="preserve">phere </w:t>
      </w:r>
      <w:r w:rsidR="009B3BDA" w:rsidRPr="00854480">
        <w:t>Hy</w:t>
      </w:r>
      <w:r w:rsidR="00401E6F" w:rsidRPr="00854480">
        <w:t>pervisor</w:t>
      </w:r>
    </w:p>
    <w:p w:rsidR="00572DD2" w:rsidRDefault="00572DD2" w:rsidP="00572DD2">
      <w:pPr>
        <w:pStyle w:val="01Chu"/>
      </w:pPr>
      <w:r>
        <w:t>Hypervisors thường được chia làm 2 loại. Loại 1 chạy trực tiếp trên hệ thống phần cứng của máy chủ được gọi là bare-metal hypervisors. Loại 2 đòi hỏi một hệ điều hành cài đặt trên máy chủ</w:t>
      </w:r>
      <w:r w:rsidR="00AA571D">
        <w:t xml:space="preserve"> (host operation</w:t>
      </w:r>
      <w:r>
        <w:t xml:space="preserve"> system), hệ điều hành này quản lý bộ nhớ và thiết bị I/O. Máy ả</w:t>
      </w:r>
      <w:r w:rsidR="00AA571D">
        <w:t>o vS</w:t>
      </w:r>
      <w:r>
        <w:t xml:space="preserve">phere </w:t>
      </w:r>
      <w:r w:rsidR="00AA571D">
        <w:t>(</w:t>
      </w:r>
      <w:r>
        <w:t>gọi là VMware ESXi</w:t>
      </w:r>
      <w:r w:rsidR="00AA571D">
        <w:t>)</w:t>
      </w:r>
      <w:r>
        <w:t xml:space="preserve"> là loại </w:t>
      </w:r>
      <w:r>
        <w:fldChar w:fldCharType="begin"/>
      </w:r>
      <w:r w:rsidR="00B36475">
        <w:instrText xml:space="preserve"> ADDIN EN.CITE &lt;EndNote&gt;&lt;Cite&gt;&lt;Author&gt;Lowe&lt;/Author&gt;&lt;Year&gt;2011&lt;/Year&gt;&lt;RecNum&gt;51&lt;/RecNum&gt;&lt;DisplayText&gt;[2]&lt;/DisplayText&gt;&lt;record&gt;&lt;rec-number&gt;51&lt;/rec-number&gt;&lt;foreign-keys&gt;&lt;key app="EN" db-id="twt2e2ff2zevvxevpt55d2raxax9sze5x509" timestamp="1468821287"&gt;51&lt;/key&gt;&lt;/foreign-keys&gt;&lt;ref-type name="Book"&gt;6&lt;/ref-type&gt;&lt;contributors&gt;&lt;authors&gt;&lt;author&gt;Scott Lowe&lt;/author&gt;&lt;/authors&gt;&lt;/contributors&gt;&lt;titles&gt;&lt;title&gt;Mastering VMware Vsphere 5&lt;/title&gt;&lt;/titles&gt;&lt;dates&gt;&lt;year&gt;2011&lt;/year&gt;&lt;/dates&gt;&lt;urls&gt;&lt;/urls&gt;&lt;language&gt;English&lt;/language&gt;&lt;/record&gt;&lt;/Cite&gt;&lt;/EndNote&gt;</w:instrText>
      </w:r>
      <w:r>
        <w:fldChar w:fldCharType="separate"/>
      </w:r>
      <w:r w:rsidR="00B36475">
        <w:rPr>
          <w:noProof/>
        </w:rPr>
        <w:t>[</w:t>
      </w:r>
      <w:hyperlink w:anchor="_ENREF_2" w:tooltip="Lowe, 2011 #51" w:history="1">
        <w:r w:rsidR="00B36475">
          <w:rPr>
            <w:noProof/>
          </w:rPr>
          <w:t>2</w:t>
        </w:r>
      </w:hyperlink>
      <w:r w:rsidR="00B36475">
        <w:rPr>
          <w:noProof/>
        </w:rPr>
        <w:t>]</w:t>
      </w:r>
      <w:r>
        <w:fldChar w:fldCharType="end"/>
      </w:r>
      <w:r>
        <w:t>.</w:t>
      </w:r>
    </w:p>
    <w:p w:rsidR="00572DD2" w:rsidRDefault="00572DD2" w:rsidP="00572DD2">
      <w:pPr>
        <w:pStyle w:val="04Caption"/>
      </w:pPr>
      <w:r>
        <w:rPr>
          <w:noProof/>
          <w:lang w:val="en-US"/>
        </w:rPr>
        <w:drawing>
          <wp:inline distT="0" distB="0" distL="0" distR="0" wp14:anchorId="2BB0244D" wp14:editId="1F6D6947">
            <wp:extent cx="4518660" cy="2727960"/>
            <wp:effectExtent l="0" t="0" r="0" b="0"/>
            <wp:docPr id="3" name="Picture 3" descr="http://image.slidesharecdn.com/vsicm55m02virtualizationintro-140925074319-phpapp01/95/vmware-39-638.jpg?cb=141163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age.slidesharecdn.com/vsicm55m02virtualizationintro-140925074319-phpapp01/95/vmware-39-638.jpg?cb=1411631793"/>
                    <pic:cNvPicPr>
                      <a:picLocks noChangeAspect="1" noChangeArrowheads="1"/>
                    </pic:cNvPicPr>
                  </pic:nvPicPr>
                  <pic:blipFill rotWithShape="1">
                    <a:blip r:embed="rId8">
                      <a:extLst>
                        <a:ext uri="{28A0092B-C50C-407E-A947-70E740481C1C}">
                          <a14:useLocalDpi xmlns:a14="http://schemas.microsoft.com/office/drawing/2010/main" val="0"/>
                        </a:ext>
                      </a:extLst>
                    </a:blip>
                    <a:srcRect t="10112" b="9438"/>
                    <a:stretch/>
                  </pic:blipFill>
                  <pic:spPr bwMode="auto">
                    <a:xfrm>
                      <a:off x="0" y="0"/>
                      <a:ext cx="4518660" cy="2727960"/>
                    </a:xfrm>
                    <a:prstGeom prst="rect">
                      <a:avLst/>
                    </a:prstGeom>
                    <a:noFill/>
                    <a:ln>
                      <a:noFill/>
                    </a:ln>
                    <a:extLst>
                      <a:ext uri="{53640926-AAD7-44D8-BBD7-CCE9431645EC}">
                        <a14:shadowObscured xmlns:a14="http://schemas.microsoft.com/office/drawing/2010/main"/>
                      </a:ext>
                    </a:extLst>
                  </pic:spPr>
                </pic:pic>
              </a:graphicData>
            </a:graphic>
          </wp:inline>
        </w:drawing>
      </w:r>
    </w:p>
    <w:p w:rsidR="00572DD2" w:rsidRPr="009B3BDA" w:rsidRDefault="00572DD2" w:rsidP="00572DD2">
      <w:pPr>
        <w:pStyle w:val="04Caption"/>
      </w:pPr>
      <w:r w:rsidRPr="009B3BDA">
        <w:t xml:space="preserve">Hình </w:t>
      </w:r>
      <w:r w:rsidR="00BA26DC">
        <w:fldChar w:fldCharType="begin"/>
      </w:r>
      <w:r w:rsidR="00BA26DC">
        <w:instrText xml:space="preserve"> SEQ Hình \* ARABIC </w:instrText>
      </w:r>
      <w:r w:rsidR="00BA26DC">
        <w:fldChar w:fldCharType="separate"/>
      </w:r>
      <w:r w:rsidR="00BA26DC">
        <w:rPr>
          <w:noProof/>
        </w:rPr>
        <w:t>2</w:t>
      </w:r>
      <w:r w:rsidR="00BA26DC">
        <w:rPr>
          <w:noProof/>
        </w:rPr>
        <w:fldChar w:fldCharType="end"/>
      </w:r>
      <w:r w:rsidRPr="009B3BDA">
        <w:t xml:space="preserve"> – Lớp ảo hóa bare-metal hypervisor của vSphere</w:t>
      </w:r>
    </w:p>
    <w:p w:rsidR="00572DD2" w:rsidRDefault="00572DD2" w:rsidP="00572DD2">
      <w:pPr>
        <w:pStyle w:val="01Chu"/>
      </w:pPr>
      <w:r>
        <w:t xml:space="preserve">Hypervisor loại 1 còn có một số hãng như XenApp của Citrix </w:t>
      </w:r>
      <w:r>
        <w:fldChar w:fldCharType="begin"/>
      </w:r>
      <w:r w:rsidR="00B36475">
        <w:instrText xml:space="preserve"> ADDIN EN.CITE &lt;EndNote&gt;&lt;Cite&gt;&lt;Author&gt;citrix.com&lt;/Author&gt;&lt;Year&gt;2015&lt;/Year&gt;&lt;RecNum&gt;52&lt;/RecNum&gt;&lt;DisplayText&gt;[3]&lt;/DisplayText&gt;&lt;record&gt;&lt;rec-number&gt;52&lt;/rec-number&gt;&lt;foreign-keys&gt;&lt;key app="EN" db-id="twt2e2ff2zevvxevpt55d2raxax9sze5x509" timestamp="1469064577"&gt;52&lt;/key&gt;&lt;/foreign-keys&gt;&lt;ref-type name="Journal Article"&gt;17&lt;/ref-type&gt;&lt;contributors&gt;&lt;authors&gt;&lt;author&gt;citrix.com&lt;/author&gt;&lt;/authors&gt;&lt;/contributors&gt;&lt;titles&gt;&lt;title&gt;Citrix Overview&lt;/title&gt;&lt;/titles&gt;&lt;dates&gt;&lt;year&gt;2015&lt;/year&gt;&lt;/dates&gt;&lt;urls&gt;&lt;/urls&gt;&lt;language&gt;English&lt;/language&gt;&lt;/record&gt;&lt;/Cite&gt;&lt;/EndNote&gt;</w:instrText>
      </w:r>
      <w:r>
        <w:fldChar w:fldCharType="separate"/>
      </w:r>
      <w:r w:rsidR="00B36475">
        <w:rPr>
          <w:noProof/>
        </w:rPr>
        <w:t>[</w:t>
      </w:r>
      <w:hyperlink w:anchor="_ENREF_3" w:tooltip="citrix.com, 2015 #52" w:history="1">
        <w:r w:rsidR="00B36475">
          <w:rPr>
            <w:noProof/>
          </w:rPr>
          <w:t>3</w:t>
        </w:r>
      </w:hyperlink>
      <w:r w:rsidR="00B36475">
        <w:rPr>
          <w:noProof/>
        </w:rPr>
        <w:t>]</w:t>
      </w:r>
      <w:r>
        <w:fldChar w:fldCharType="end"/>
      </w:r>
      <w:r>
        <w:t xml:space="preserve">, Virtual Box của Oracle </w:t>
      </w:r>
      <w:r>
        <w:fldChar w:fldCharType="begin"/>
      </w:r>
      <w:r w:rsidR="00B36475">
        <w:instrText xml:space="preserve"> ADDIN EN.CITE &lt;EndNote&gt;&lt;Cite&gt;&lt;Author&gt;Oracle&lt;/Author&gt;&lt;Year&gt;2015&lt;/Year&gt;&lt;RecNum&gt;53&lt;/RecNum&gt;&lt;DisplayText&gt;[4]&lt;/DisplayText&gt;&lt;record&gt;&lt;rec-number&gt;53&lt;/rec-number&gt;&lt;foreign-keys&gt;&lt;key app="EN" db-id="twt2e2ff2zevvxevpt55d2raxax9sze5x509" timestamp="1469065090"&gt;53&lt;/key&gt;&lt;/foreign-keys&gt;&lt;ref-type name="Journal Article"&gt;17&lt;/ref-type&gt;&lt;contributors&gt;&lt;authors&gt;&lt;author&gt;Oracle&lt;/author&gt;&lt;/authors&gt;&lt;/contributors&gt;&lt;titles&gt;&lt;title&gt;Oracle VM VirtualBox&lt;/title&gt;&lt;/titles&gt;&lt;dates&gt;&lt;year&gt;2015&lt;/year&gt;&lt;/dates&gt;&lt;urls&gt;&lt;/urls&gt;&lt;language&gt;English&lt;/language&gt;&lt;/record&gt;&lt;/Cite&gt;&lt;/EndNote&gt;</w:instrText>
      </w:r>
      <w:r>
        <w:fldChar w:fldCharType="separate"/>
      </w:r>
      <w:r w:rsidR="00B36475">
        <w:rPr>
          <w:noProof/>
        </w:rPr>
        <w:t>[</w:t>
      </w:r>
      <w:hyperlink w:anchor="_ENREF_4" w:tooltip="Oracle, 2015 #53" w:history="1">
        <w:r w:rsidR="00B36475">
          <w:rPr>
            <w:noProof/>
          </w:rPr>
          <w:t>4</w:t>
        </w:r>
      </w:hyperlink>
      <w:r w:rsidR="00B36475">
        <w:rPr>
          <w:noProof/>
        </w:rPr>
        <w:t>]</w:t>
      </w:r>
      <w:r>
        <w:fldChar w:fldCharType="end"/>
      </w:r>
      <w:r>
        <w:t>…</w:t>
      </w:r>
    </w:p>
    <w:p w:rsidR="007E38B6" w:rsidRPr="007E38B6" w:rsidRDefault="007E38B6" w:rsidP="007E38B6">
      <w:pPr>
        <w:pStyle w:val="ListParagraph"/>
        <w:keepNext/>
        <w:keepLines/>
        <w:numPr>
          <w:ilvl w:val="0"/>
          <w:numId w:val="6"/>
        </w:numPr>
        <w:tabs>
          <w:tab w:val="left" w:pos="993"/>
        </w:tabs>
        <w:spacing w:before="200" w:after="0"/>
        <w:contextualSpacing w:val="0"/>
        <w:outlineLvl w:val="1"/>
        <w:rPr>
          <w:rFonts w:asciiTheme="majorHAnsi" w:eastAsiaTheme="majorEastAsia" w:hAnsiTheme="majorHAnsi" w:cstheme="majorBidi"/>
          <w:b/>
          <w:bCs/>
          <w:i/>
          <w:vanish/>
          <w:sz w:val="26"/>
          <w:szCs w:val="26"/>
          <w:lang w:val="en-US"/>
        </w:rPr>
      </w:pPr>
    </w:p>
    <w:p w:rsidR="007E38B6" w:rsidRPr="007E38B6" w:rsidRDefault="007E38B6" w:rsidP="007E38B6">
      <w:pPr>
        <w:pStyle w:val="ListParagraph"/>
        <w:keepNext/>
        <w:keepLines/>
        <w:numPr>
          <w:ilvl w:val="0"/>
          <w:numId w:val="6"/>
        </w:numPr>
        <w:tabs>
          <w:tab w:val="left" w:pos="993"/>
        </w:tabs>
        <w:spacing w:before="200" w:after="0"/>
        <w:contextualSpacing w:val="0"/>
        <w:outlineLvl w:val="1"/>
        <w:rPr>
          <w:rFonts w:asciiTheme="majorHAnsi" w:eastAsiaTheme="majorEastAsia" w:hAnsiTheme="majorHAnsi" w:cstheme="majorBidi"/>
          <w:b/>
          <w:bCs/>
          <w:i/>
          <w:vanish/>
          <w:sz w:val="26"/>
          <w:szCs w:val="26"/>
          <w:lang w:val="en-US"/>
        </w:rPr>
      </w:pPr>
    </w:p>
    <w:p w:rsidR="006C54FB" w:rsidRPr="00F70080" w:rsidRDefault="00094CFF" w:rsidP="007E38B6">
      <w:pPr>
        <w:pStyle w:val="Heading2"/>
        <w:rPr>
          <w:color w:val="000000"/>
        </w:rPr>
      </w:pPr>
      <w:r>
        <w:t>VMFS (</w:t>
      </w:r>
      <w:r w:rsidR="006C54FB" w:rsidRPr="00854480">
        <w:t>V</w:t>
      </w:r>
      <w:r w:rsidRPr="00854480">
        <w:t>irtual</w:t>
      </w:r>
      <w:r>
        <w:t xml:space="preserve"> Machine File System</w:t>
      </w:r>
      <w:r w:rsidR="006C54FB" w:rsidRPr="00F70080">
        <w:t>)</w:t>
      </w:r>
    </w:p>
    <w:p w:rsidR="006C54FB" w:rsidRPr="00094CFF" w:rsidRDefault="00094CFF" w:rsidP="00094CFF">
      <w:pPr>
        <w:pStyle w:val="01Chu"/>
      </w:pPr>
      <w:r>
        <w:t>Định dạng h</w:t>
      </w:r>
      <w:r w:rsidRPr="00094CFF">
        <w:t xml:space="preserve">ệ thống file </w:t>
      </w:r>
      <w:r>
        <w:t xml:space="preserve">VMFS </w:t>
      </w:r>
      <w:r w:rsidR="006C54FB" w:rsidRPr="00094CFF">
        <w:t xml:space="preserve">hiệu suất cao cho phép nhiều hệ thống có thể truy cập vào tại cùng một thời điểm. </w:t>
      </w:r>
      <w:r>
        <w:t>C</w:t>
      </w:r>
      <w:r w:rsidR="006C54FB" w:rsidRPr="00094CFF">
        <w:t xml:space="preserve">ông nghệ </w:t>
      </w:r>
      <w:r>
        <w:t xml:space="preserve">này </w:t>
      </w:r>
      <w:r w:rsidR="006C54FB" w:rsidRPr="00094CFF">
        <w:t>hỗ trợ</w:t>
      </w:r>
      <w:r w:rsidR="00AA571D">
        <w:t xml:space="preserve"> cho v</w:t>
      </w:r>
      <w:r w:rsidR="006C54FB" w:rsidRPr="00094CFF">
        <w:t>Motion và High Availability.</w:t>
      </w:r>
      <w:r>
        <w:t xml:space="preserve"> </w:t>
      </w:r>
      <w:r w:rsidR="006C54FB" w:rsidRPr="00094CFF">
        <w:t>VMFS cho phép thêm và xóa các máy chủ</w:t>
      </w:r>
      <w:r>
        <w:t xml:space="preserve"> ESXi</w:t>
      </w:r>
      <w:r w:rsidR="006C54FB" w:rsidRPr="00094CFF">
        <w:t xml:space="preserve"> mà không làm ảnh hưởng đến các máy chủ khác.</w:t>
      </w:r>
    </w:p>
    <w:p w:rsidR="00094CFF" w:rsidRDefault="00094CFF" w:rsidP="00094CFF">
      <w:pPr>
        <w:pStyle w:val="01Chu"/>
        <w:keepNext/>
        <w:ind w:left="851" w:firstLine="0"/>
        <w:jc w:val="center"/>
      </w:pPr>
      <w:r>
        <w:rPr>
          <w:noProof/>
        </w:rPr>
        <w:drawing>
          <wp:inline distT="0" distB="0" distL="0" distR="0" wp14:anchorId="45D2523B" wp14:editId="30A98564">
            <wp:extent cx="2400300" cy="2451735"/>
            <wp:effectExtent l="0" t="0" r="0" b="5715"/>
            <wp:docPr id="16" name="Picture 16" descr="https://www.vmware.com/files/images/vsphere_imgs/vmw-dgrm-vsphere-vmfs3-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vmware.com/files/images/vsphere_imgs/vmw-dgrm-vsphere-vmfs3-lg.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4502" t="1573" r="14671" b="2022"/>
                    <a:stretch/>
                  </pic:blipFill>
                  <pic:spPr bwMode="auto">
                    <a:xfrm>
                      <a:off x="0" y="0"/>
                      <a:ext cx="2400300" cy="2451735"/>
                    </a:xfrm>
                    <a:prstGeom prst="rect">
                      <a:avLst/>
                    </a:prstGeom>
                    <a:noFill/>
                    <a:ln>
                      <a:noFill/>
                    </a:ln>
                    <a:extLst>
                      <a:ext uri="{53640926-AAD7-44D8-BBD7-CCE9431645EC}">
                        <a14:shadowObscured xmlns:a14="http://schemas.microsoft.com/office/drawing/2010/main"/>
                      </a:ext>
                    </a:extLst>
                  </pic:spPr>
                </pic:pic>
              </a:graphicData>
            </a:graphic>
          </wp:inline>
        </w:drawing>
      </w:r>
    </w:p>
    <w:p w:rsidR="00094CFF" w:rsidRPr="00F70080" w:rsidRDefault="00094CFF" w:rsidP="00094CFF">
      <w:pPr>
        <w:pStyle w:val="04Caption"/>
      </w:pPr>
      <w:r>
        <w:t xml:space="preserve">Hình </w:t>
      </w:r>
      <w:r w:rsidR="00BA26DC">
        <w:fldChar w:fldCharType="begin"/>
      </w:r>
      <w:r w:rsidR="00BA26DC">
        <w:instrText xml:space="preserve"> SEQ Hình \* ARABIC </w:instrText>
      </w:r>
      <w:r w:rsidR="00BA26DC">
        <w:fldChar w:fldCharType="separate"/>
      </w:r>
      <w:r w:rsidR="00BA26DC">
        <w:rPr>
          <w:noProof/>
        </w:rPr>
        <w:t>3</w:t>
      </w:r>
      <w:r w:rsidR="00BA26DC">
        <w:rPr>
          <w:noProof/>
        </w:rPr>
        <w:fldChar w:fldCharType="end"/>
      </w:r>
      <w:r>
        <w:rPr>
          <w:lang w:val="en-US"/>
        </w:rPr>
        <w:t xml:space="preserve"> - Hệ thống file VMFS</w:t>
      </w:r>
    </w:p>
    <w:p w:rsidR="006C54FB" w:rsidRPr="00F70080" w:rsidRDefault="00094CFF" w:rsidP="00DC546C">
      <w:pPr>
        <w:pStyle w:val="Heading2"/>
      </w:pPr>
      <w:bookmarkStart w:id="0" w:name="_Toc227976805"/>
      <w:bookmarkStart w:id="1" w:name="_Toc229967313"/>
      <w:r w:rsidRPr="00F70080">
        <w:lastRenderedPageBreak/>
        <w:t xml:space="preserve">Virtual SMP </w:t>
      </w:r>
      <w:r>
        <w:t>(</w:t>
      </w:r>
      <w:r w:rsidR="006C54FB" w:rsidRPr="00F70080">
        <w:t>Virtual symmetric multi-processing</w:t>
      </w:r>
      <w:bookmarkEnd w:id="0"/>
      <w:r w:rsidR="006C54FB" w:rsidRPr="00F70080">
        <w:t>)</w:t>
      </w:r>
      <w:bookmarkEnd w:id="1"/>
    </w:p>
    <w:p w:rsidR="006C54FB" w:rsidRDefault="006C54FB" w:rsidP="00094CFF">
      <w:pPr>
        <w:pStyle w:val="01Chu"/>
      </w:pPr>
      <w:r w:rsidRPr="00F70080">
        <w:t>Virtual SMP cho phép VMware ESX</w:t>
      </w:r>
      <w:r w:rsidR="00AA571D">
        <w:t>i</w:t>
      </w:r>
      <w:r w:rsidRPr="00F70080">
        <w:t xml:space="preserve"> Server có thể tận dụng đến bốn bộ vi xử lý vật lý trên hệ thố</w:t>
      </w:r>
      <w:r w:rsidR="00AA571D">
        <w:t>ng cùng lúc, c</w:t>
      </w:r>
      <w:r w:rsidRPr="00F70080">
        <w:t>ân bằng tải các tác vụ giữa các bộ vi xử lý</w:t>
      </w:r>
      <w:r w:rsidR="00AA571D">
        <w:t>.</w:t>
      </w:r>
    </w:p>
    <w:p w:rsidR="00094CFF" w:rsidRDefault="00094CFF" w:rsidP="00094CFF">
      <w:pPr>
        <w:pStyle w:val="01Chu"/>
        <w:keepNext/>
        <w:jc w:val="center"/>
      </w:pPr>
      <w:r>
        <w:rPr>
          <w:noProof/>
        </w:rPr>
        <w:drawing>
          <wp:inline distT="0" distB="0" distL="0" distR="0" wp14:anchorId="726F0CA4" wp14:editId="2944DC13">
            <wp:extent cx="3489960" cy="2735374"/>
            <wp:effectExtent l="0" t="0" r="0" b="8255"/>
            <wp:docPr id="17" name="Picture 17" descr="http://image.slidesharecdn.com/esxshortpresentation-091118135955-phpapp01/95/vmware-esx-short-presentation-11-728.jpg?cb=125855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image.slidesharecdn.com/esxshortpresentation-091118135955-phpapp01/95/vmware-esx-short-presentation-11-728.jpg?cb=1258552858"/>
                    <pic:cNvPicPr>
                      <a:picLocks noChangeAspect="1" noChangeArrowheads="1"/>
                    </pic:cNvPicPr>
                  </pic:nvPicPr>
                  <pic:blipFill rotWithShape="1">
                    <a:blip r:embed="rId10">
                      <a:extLst>
                        <a:ext uri="{28A0092B-C50C-407E-A947-70E740481C1C}">
                          <a14:useLocalDpi xmlns:a14="http://schemas.microsoft.com/office/drawing/2010/main" val="0"/>
                        </a:ext>
                      </a:extLst>
                    </a:blip>
                    <a:srcRect l="59865" t="27641" r="2698" b="33259"/>
                    <a:stretch/>
                  </pic:blipFill>
                  <pic:spPr bwMode="auto">
                    <a:xfrm>
                      <a:off x="0" y="0"/>
                      <a:ext cx="3489960" cy="2735374"/>
                    </a:xfrm>
                    <a:prstGeom prst="rect">
                      <a:avLst/>
                    </a:prstGeom>
                    <a:noFill/>
                    <a:ln>
                      <a:noFill/>
                    </a:ln>
                    <a:extLst>
                      <a:ext uri="{53640926-AAD7-44D8-BBD7-CCE9431645EC}">
                        <a14:shadowObscured xmlns:a14="http://schemas.microsoft.com/office/drawing/2010/main"/>
                      </a:ext>
                    </a:extLst>
                  </pic:spPr>
                </pic:pic>
              </a:graphicData>
            </a:graphic>
          </wp:inline>
        </w:drawing>
      </w:r>
    </w:p>
    <w:p w:rsidR="00094CFF" w:rsidRPr="00F70080" w:rsidRDefault="00094CFF" w:rsidP="00094CFF">
      <w:pPr>
        <w:pStyle w:val="04Caption"/>
      </w:pPr>
      <w:r>
        <w:t xml:space="preserve">Hình </w:t>
      </w:r>
      <w:r w:rsidR="00BA26DC">
        <w:fldChar w:fldCharType="begin"/>
      </w:r>
      <w:r w:rsidR="00BA26DC">
        <w:instrText xml:space="preserve"> SEQ Hình \* ARABIC </w:instrText>
      </w:r>
      <w:r w:rsidR="00BA26DC">
        <w:fldChar w:fldCharType="separate"/>
      </w:r>
      <w:r w:rsidR="00BA26DC">
        <w:rPr>
          <w:noProof/>
        </w:rPr>
        <w:t>4</w:t>
      </w:r>
      <w:r w:rsidR="00BA26DC">
        <w:rPr>
          <w:noProof/>
        </w:rPr>
        <w:fldChar w:fldCharType="end"/>
      </w:r>
      <w:r>
        <w:rPr>
          <w:lang w:val="en-US"/>
        </w:rPr>
        <w:t xml:space="preserve"> - Công nghệ Virtual SMP</w:t>
      </w:r>
    </w:p>
    <w:p w:rsidR="006C54FB" w:rsidRPr="00F70080" w:rsidRDefault="00094CFF" w:rsidP="00DC546C">
      <w:pPr>
        <w:pStyle w:val="Heading2"/>
      </w:pPr>
      <w:bookmarkStart w:id="2" w:name="_Toc227976806"/>
      <w:bookmarkStart w:id="3" w:name="_Toc229967314"/>
      <w:r>
        <w:t>HA (VMware High Availability</w:t>
      </w:r>
      <w:r w:rsidR="006C54FB" w:rsidRPr="00F70080">
        <w:t>)</w:t>
      </w:r>
      <w:bookmarkEnd w:id="2"/>
      <w:bookmarkEnd w:id="3"/>
    </w:p>
    <w:p w:rsidR="006C54FB" w:rsidRDefault="00AA571D" w:rsidP="00496145">
      <w:pPr>
        <w:pStyle w:val="01Chu"/>
      </w:pPr>
      <w:bookmarkStart w:id="4" w:name="_Toc227976807"/>
      <w:bookmarkStart w:id="5" w:name="_Toc229967315"/>
      <w:r>
        <w:rPr>
          <w:color w:val="000000"/>
        </w:rPr>
        <w:t xml:space="preserve">HA </w:t>
      </w:r>
      <w:r w:rsidR="00D64606">
        <w:rPr>
          <w:color w:val="000000"/>
        </w:rPr>
        <w:t>tăng khả năng sẵn sàng cho hệ thống, giảm tố</w:t>
      </w:r>
      <w:r>
        <w:rPr>
          <w:color w:val="000000"/>
        </w:rPr>
        <w:t xml:space="preserve">i đa downtime. </w:t>
      </w:r>
      <w:r w:rsidR="00D64606">
        <w:rPr>
          <w:color w:val="000000"/>
        </w:rPr>
        <w:t xml:space="preserve">HA </w:t>
      </w:r>
      <w:r>
        <w:rPr>
          <w:color w:val="000000"/>
        </w:rPr>
        <w:t>thực hiện</w:t>
      </w:r>
      <w:r w:rsidR="00D64606">
        <w:rPr>
          <w:color w:val="000000"/>
        </w:rPr>
        <w:t xml:space="preserve"> </w:t>
      </w:r>
      <w:r w:rsidR="006C54FB" w:rsidRPr="00F70080">
        <w:t>di chuyển các máy ảo từ máy chủ ESX</w:t>
      </w:r>
      <w:r w:rsidR="00D64606">
        <w:t>i</w:t>
      </w:r>
      <w:r w:rsidR="006C54FB" w:rsidRPr="00F70080">
        <w:t xml:space="preserve"> này sang một máy chủ ESX</w:t>
      </w:r>
      <w:r w:rsidR="00D64606">
        <w:t>i khác khi x</w:t>
      </w:r>
      <w:r w:rsidR="006C54FB" w:rsidRPr="00F70080">
        <w:t xml:space="preserve">ảy ra sự cố về hỏng hóc máy chủ vật lý hay mất kết nối mạng. </w:t>
      </w:r>
    </w:p>
    <w:p w:rsidR="00094CFF" w:rsidRDefault="00094CFF" w:rsidP="00094CFF">
      <w:pPr>
        <w:pStyle w:val="01Chu"/>
        <w:keepNext/>
        <w:jc w:val="center"/>
      </w:pPr>
      <w:r>
        <w:rPr>
          <w:noProof/>
        </w:rPr>
        <w:drawing>
          <wp:inline distT="0" distB="0" distL="0" distR="0" wp14:anchorId="51BB9F57" wp14:editId="25DCAFAA">
            <wp:extent cx="4143625" cy="2956560"/>
            <wp:effectExtent l="0" t="0" r="9525" b="0"/>
            <wp:docPr id="1" name="Picture 1" descr="http://www.esds.co.in/images/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esds.co.in/images/d4.jpg"/>
                    <pic:cNvPicPr>
                      <a:picLocks noChangeAspect="1" noChangeArrowheads="1"/>
                    </pic:cNvPicPr>
                  </pic:nvPicPr>
                  <pic:blipFill rotWithShape="1">
                    <a:blip r:embed="rId11">
                      <a:extLst>
                        <a:ext uri="{28A0092B-C50C-407E-A947-70E740481C1C}">
                          <a14:useLocalDpi xmlns:a14="http://schemas.microsoft.com/office/drawing/2010/main" val="0"/>
                        </a:ext>
                      </a:extLst>
                    </a:blip>
                    <a:srcRect b="6281"/>
                    <a:stretch/>
                  </pic:blipFill>
                  <pic:spPr bwMode="auto">
                    <a:xfrm>
                      <a:off x="0" y="0"/>
                      <a:ext cx="4145280" cy="2957741"/>
                    </a:xfrm>
                    <a:prstGeom prst="rect">
                      <a:avLst/>
                    </a:prstGeom>
                    <a:noFill/>
                    <a:ln>
                      <a:noFill/>
                    </a:ln>
                    <a:extLst>
                      <a:ext uri="{53640926-AAD7-44D8-BBD7-CCE9431645EC}">
                        <a14:shadowObscured xmlns:a14="http://schemas.microsoft.com/office/drawing/2010/main"/>
                      </a:ext>
                    </a:extLst>
                  </pic:spPr>
                </pic:pic>
              </a:graphicData>
            </a:graphic>
          </wp:inline>
        </w:drawing>
      </w:r>
    </w:p>
    <w:p w:rsidR="00094CFF" w:rsidRPr="00F70080" w:rsidRDefault="00094CFF" w:rsidP="00496145">
      <w:pPr>
        <w:pStyle w:val="04Caption"/>
      </w:pPr>
      <w:r>
        <w:t xml:space="preserve">Hình </w:t>
      </w:r>
      <w:r w:rsidR="00BA26DC">
        <w:fldChar w:fldCharType="begin"/>
      </w:r>
      <w:r w:rsidR="00BA26DC">
        <w:instrText xml:space="preserve"> SEQ Hình \* ARABIC </w:instrText>
      </w:r>
      <w:r w:rsidR="00BA26DC">
        <w:fldChar w:fldCharType="separate"/>
      </w:r>
      <w:r w:rsidR="00BA26DC">
        <w:rPr>
          <w:noProof/>
        </w:rPr>
        <w:t>5</w:t>
      </w:r>
      <w:r w:rsidR="00BA26DC">
        <w:rPr>
          <w:noProof/>
        </w:rPr>
        <w:fldChar w:fldCharType="end"/>
      </w:r>
      <w:r>
        <w:rPr>
          <w:lang w:val="en-US"/>
        </w:rPr>
        <w:t xml:space="preserve"> - VMware High Avai</w:t>
      </w:r>
      <w:r w:rsidR="00496145">
        <w:rPr>
          <w:lang w:val="en-US"/>
        </w:rPr>
        <w:t>lability</w:t>
      </w:r>
    </w:p>
    <w:p w:rsidR="006C54FB" w:rsidRDefault="00D64606" w:rsidP="00AA571D">
      <w:pPr>
        <w:pStyle w:val="01Chu"/>
      </w:pPr>
      <w:r>
        <w:t xml:space="preserve">Hệ thống </w:t>
      </w:r>
      <w:r w:rsidR="00AA571D">
        <w:t>được u</w:t>
      </w:r>
      <w:r>
        <w:t xml:space="preserve">ptime </w:t>
      </w:r>
      <w:r w:rsidR="00AA571D">
        <w:t>nhờ vào công nghệ</w:t>
      </w:r>
      <w:r>
        <w:t xml:space="preserve"> HA</w:t>
      </w:r>
      <w:r w:rsidR="00AA571D">
        <w:t>,</w:t>
      </w:r>
      <w:r>
        <w:t xml:space="preserve"> là giải pháp </w:t>
      </w:r>
      <w:r w:rsidR="006C54FB" w:rsidRPr="00F70080">
        <w:t xml:space="preserve">mạnh </w:t>
      </w:r>
      <w:r>
        <w:t xml:space="preserve">đề phòng </w:t>
      </w:r>
      <w:r w:rsidR="006C54FB" w:rsidRPr="00F70080">
        <w:t>rủi ro và hư hỏ</w:t>
      </w:r>
      <w:r>
        <w:t xml:space="preserve">ng </w:t>
      </w:r>
      <w:r w:rsidR="006C54FB" w:rsidRPr="00F70080">
        <w:t xml:space="preserve">và các trục trặc </w:t>
      </w:r>
      <w:r>
        <w:t>không</w:t>
      </w:r>
      <w:r w:rsidR="006C54FB" w:rsidRPr="00F70080">
        <w:t xml:space="preserve"> thể đoán trước đượ</w:t>
      </w:r>
      <w:r>
        <w:t>c</w:t>
      </w:r>
      <w:r w:rsidR="006C54FB" w:rsidRPr="00F70080">
        <w:t>.</w:t>
      </w:r>
      <w:r>
        <w:t xml:space="preserve"> </w:t>
      </w:r>
      <w:r w:rsidR="00AA571D">
        <w:t xml:space="preserve">HA yêu cầu hệ thống phải có </w:t>
      </w:r>
      <w:r w:rsidR="006C54FB" w:rsidRPr="00D64606">
        <w:t>thiết bị lưu trữ mạng SAN để kết nối hai hệ thống</w:t>
      </w:r>
      <w:r w:rsidRPr="00D64606">
        <w:t xml:space="preserve"> và </w:t>
      </w:r>
      <w:r w:rsidR="006C54FB" w:rsidRPr="00D64606">
        <w:t>tương thích về hoạt động của các hệ thống máy chủ.</w:t>
      </w:r>
    </w:p>
    <w:p w:rsidR="006C54FB" w:rsidRPr="00F70080" w:rsidRDefault="00DB4657" w:rsidP="00DC546C">
      <w:pPr>
        <w:pStyle w:val="Heading2"/>
      </w:pPr>
      <w:r>
        <w:lastRenderedPageBreak/>
        <w:t>v</w:t>
      </w:r>
      <w:r w:rsidR="006C54FB" w:rsidRPr="00F70080">
        <w:t>Motion và</w:t>
      </w:r>
      <w:r>
        <w:t xml:space="preserve"> Storage vM</w:t>
      </w:r>
      <w:r w:rsidR="006C54FB" w:rsidRPr="00F70080">
        <w:t>otion</w:t>
      </w:r>
      <w:bookmarkEnd w:id="4"/>
      <w:bookmarkEnd w:id="5"/>
    </w:p>
    <w:p w:rsidR="006C54FB" w:rsidRPr="00B611A1" w:rsidRDefault="00DB4657" w:rsidP="00B611A1">
      <w:pPr>
        <w:pStyle w:val="01Chu"/>
      </w:pPr>
      <w:r>
        <w:t>v</w:t>
      </w:r>
      <w:r w:rsidR="00B611A1" w:rsidRPr="00B611A1">
        <w:t>M</w:t>
      </w:r>
      <w:r w:rsidR="00E523D5">
        <w:t>otion</w:t>
      </w:r>
      <w:r w:rsidR="006C54FB" w:rsidRPr="00B611A1">
        <w:t xml:space="preserve"> cho phép di chuyển các máy ảo từ máy chủ</w:t>
      </w:r>
      <w:r w:rsidR="00B611A1">
        <w:t xml:space="preserve"> ESXi</w:t>
      </w:r>
      <w:r w:rsidR="006C54FB" w:rsidRPr="00B611A1">
        <w:t xml:space="preserve"> này sang máy chủ</w:t>
      </w:r>
      <w:r w:rsidR="00B611A1">
        <w:t xml:space="preserve"> ESXi</w:t>
      </w:r>
      <w:r w:rsidR="006C54FB" w:rsidRPr="00B611A1">
        <w:t xml:space="preserve"> khác mà không </w:t>
      </w:r>
      <w:r w:rsidR="00B611A1">
        <w:t>ảnh hưởng đối</w:t>
      </w:r>
      <w:r w:rsidR="006C54FB" w:rsidRPr="00B611A1">
        <w:t xml:space="preserve"> với ngườ</w:t>
      </w:r>
      <w:r w:rsidR="00AA571D">
        <w:t>i dùng. Storage vM</w:t>
      </w:r>
      <w:r w:rsidR="00E523D5">
        <w:t>otion</w:t>
      </w:r>
      <w:r w:rsidR="006C54FB" w:rsidRPr="00B611A1">
        <w:t xml:space="preserve"> cũng giố</w:t>
      </w:r>
      <w:r w:rsidR="00B611A1">
        <w:t xml:space="preserve">ng như </w:t>
      </w:r>
      <w:r w:rsidR="00AA571D">
        <w:t>v</w:t>
      </w:r>
      <w:r w:rsidR="00B611A1">
        <w:t>M</w:t>
      </w:r>
      <w:r w:rsidR="00E523D5">
        <w:t>otion</w:t>
      </w:r>
      <w:r w:rsidR="006C54FB" w:rsidRPr="00B611A1">
        <w:t xml:space="preserve"> nhưng nó cho phép di chuyển và lưu trữ máy ảo trên các thiết bị lưu trữ mạng.</w:t>
      </w:r>
    </w:p>
    <w:p w:rsidR="008A6D87" w:rsidRDefault="008A6D87" w:rsidP="008A6D87">
      <w:pPr>
        <w:pStyle w:val="ListParagraph"/>
        <w:keepNext/>
        <w:spacing w:beforeLines="120" w:before="288" w:afterLines="120" w:after="288" w:line="360" w:lineRule="auto"/>
        <w:ind w:left="0"/>
        <w:jc w:val="center"/>
      </w:pPr>
      <w:r>
        <w:rPr>
          <w:noProof/>
          <w:lang w:val="en-US"/>
        </w:rPr>
        <w:drawing>
          <wp:inline distT="0" distB="0" distL="0" distR="0" wp14:anchorId="1E4BC52E" wp14:editId="5BD846EF">
            <wp:extent cx="3078480" cy="2705100"/>
            <wp:effectExtent l="0" t="0" r="7620" b="0"/>
            <wp:docPr id="18" name="Picture 18" descr="https://www.vmware.com/files/images/vsphere_imgs/vmw-dgrm-vsphere-087b-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vmware.com/files/images/vsphere_imgs/vmw-dgrm-vsphere-087b-tn.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6189" t="2674" r="15683" b="2406"/>
                    <a:stretch/>
                  </pic:blipFill>
                  <pic:spPr bwMode="auto">
                    <a:xfrm>
                      <a:off x="0" y="0"/>
                      <a:ext cx="3078480" cy="2705100"/>
                    </a:xfrm>
                    <a:prstGeom prst="rect">
                      <a:avLst/>
                    </a:prstGeom>
                    <a:noFill/>
                    <a:ln>
                      <a:noFill/>
                    </a:ln>
                    <a:extLst>
                      <a:ext uri="{53640926-AAD7-44D8-BBD7-CCE9431645EC}">
                        <a14:shadowObscured xmlns:a14="http://schemas.microsoft.com/office/drawing/2010/main"/>
                      </a:ext>
                    </a:extLst>
                  </pic:spPr>
                </pic:pic>
              </a:graphicData>
            </a:graphic>
          </wp:inline>
        </w:drawing>
      </w:r>
    </w:p>
    <w:p w:rsidR="006C54FB" w:rsidRPr="00F70080" w:rsidRDefault="008A6D87" w:rsidP="008A6D87">
      <w:pPr>
        <w:pStyle w:val="04Caption"/>
        <w:rPr>
          <w:sz w:val="30"/>
        </w:rPr>
      </w:pPr>
      <w:r>
        <w:t xml:space="preserve">Hình </w:t>
      </w:r>
      <w:r w:rsidR="00BA26DC">
        <w:fldChar w:fldCharType="begin"/>
      </w:r>
      <w:r w:rsidR="00BA26DC">
        <w:instrText xml:space="preserve"> SEQ Hình \</w:instrText>
      </w:r>
      <w:r w:rsidR="00BA26DC">
        <w:instrText xml:space="preserve">* ARABIC </w:instrText>
      </w:r>
      <w:r w:rsidR="00BA26DC">
        <w:fldChar w:fldCharType="separate"/>
      </w:r>
      <w:r w:rsidR="00BA26DC">
        <w:rPr>
          <w:noProof/>
        </w:rPr>
        <w:t>6</w:t>
      </w:r>
      <w:r w:rsidR="00BA26DC">
        <w:rPr>
          <w:noProof/>
        </w:rPr>
        <w:fldChar w:fldCharType="end"/>
      </w:r>
      <w:r>
        <w:rPr>
          <w:lang w:val="en-US"/>
        </w:rPr>
        <w:t xml:space="preserve"> - VMware </w:t>
      </w:r>
      <w:r w:rsidR="00DB4657">
        <w:rPr>
          <w:lang w:val="en-US"/>
        </w:rPr>
        <w:t>vM</w:t>
      </w:r>
      <w:r>
        <w:rPr>
          <w:lang w:val="en-US"/>
        </w:rPr>
        <w:t>otion</w:t>
      </w:r>
      <w:r w:rsidR="00DB4657">
        <w:rPr>
          <w:lang w:val="en-US"/>
        </w:rPr>
        <w:t xml:space="preserve"> và Storage vMotion</w:t>
      </w:r>
    </w:p>
    <w:p w:rsidR="006C54FB" w:rsidRPr="00F70080" w:rsidRDefault="00B42D8D" w:rsidP="00DC546C">
      <w:pPr>
        <w:pStyle w:val="Heading2"/>
      </w:pPr>
      <w:bookmarkStart w:id="6" w:name="_Toc227976808"/>
      <w:bookmarkStart w:id="7" w:name="_Toc229967316"/>
      <w:r w:rsidRPr="00F70080">
        <w:rPr>
          <w:color w:val="000000"/>
        </w:rPr>
        <w:t>VCB</w:t>
      </w:r>
      <w:r w:rsidRPr="00F70080">
        <w:t xml:space="preserve"> </w:t>
      </w:r>
      <w:r>
        <w:t>(</w:t>
      </w:r>
      <w:r w:rsidR="006C54FB" w:rsidRPr="00F70080">
        <w:t>VMware Consolidated Backup</w:t>
      </w:r>
      <w:bookmarkEnd w:id="6"/>
      <w:bookmarkEnd w:id="7"/>
      <w:r w:rsidR="006C54FB" w:rsidRPr="00F70080">
        <w:t>)</w:t>
      </w:r>
    </w:p>
    <w:p w:rsidR="006C54FB" w:rsidRPr="00F70080" w:rsidRDefault="00B3273C" w:rsidP="00403FF2">
      <w:pPr>
        <w:pStyle w:val="01Chu"/>
      </w:pPr>
      <w:r>
        <w:t xml:space="preserve">VCB </w:t>
      </w:r>
      <w:r w:rsidR="006C54FB" w:rsidRPr="00F70080">
        <w:t>cho phép hệ thống có thể kết nối hệ thống lưu trữ SAN bên ngoài với hệ thống tập tin của máy chủ.</w:t>
      </w:r>
      <w:r>
        <w:t xml:space="preserve"> Chúng ta có thể backup các phiên bản của guest OS, di chuyển, copy… một các</w:t>
      </w:r>
      <w:r w:rsidR="00AA571D">
        <w:t>h</w:t>
      </w:r>
      <w:r>
        <w:t xml:space="preserve"> nhanh chóng </w:t>
      </w:r>
      <w:r w:rsidR="00AA571D">
        <w:t xml:space="preserve">và </w:t>
      </w:r>
      <w:r>
        <w:t>dễ dàng.</w:t>
      </w:r>
    </w:p>
    <w:p w:rsidR="00B3273C" w:rsidRDefault="00B3273C" w:rsidP="00B3273C">
      <w:pPr>
        <w:keepNext/>
        <w:spacing w:beforeLines="120" w:before="288" w:afterLines="120" w:after="288"/>
        <w:jc w:val="center"/>
      </w:pPr>
      <w:r>
        <w:rPr>
          <w:noProof/>
          <w:lang w:val="en-US"/>
        </w:rPr>
        <w:drawing>
          <wp:inline distT="0" distB="0" distL="0" distR="0" wp14:anchorId="132614C5" wp14:editId="36F78A28">
            <wp:extent cx="3924300" cy="2827020"/>
            <wp:effectExtent l="0" t="0" r="0" b="0"/>
            <wp:docPr id="19" name="Picture 19" descr="https://pubs.vmware.com/vsphere-4-esx-vcenter/topic/com.vmware.vsphere.intro.doc_40/images/Consolidation_Backu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pubs.vmware.com/vsphere-4-esx-vcenter/topic/com.vmware.vsphere.intro.doc_40/images/Consolidation_Backup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4300" cy="2827020"/>
                    </a:xfrm>
                    <a:prstGeom prst="rect">
                      <a:avLst/>
                    </a:prstGeom>
                    <a:noFill/>
                    <a:ln>
                      <a:noFill/>
                    </a:ln>
                  </pic:spPr>
                </pic:pic>
              </a:graphicData>
            </a:graphic>
          </wp:inline>
        </w:drawing>
      </w:r>
    </w:p>
    <w:p w:rsidR="006C54FB" w:rsidRPr="00F70080" w:rsidRDefault="00B3273C" w:rsidP="00B3273C">
      <w:pPr>
        <w:pStyle w:val="04Caption"/>
        <w:rPr>
          <w:color w:val="000000"/>
          <w:sz w:val="30"/>
        </w:rPr>
      </w:pPr>
      <w:r>
        <w:t xml:space="preserve">Hình </w:t>
      </w:r>
      <w:r w:rsidR="00BA26DC">
        <w:fldChar w:fldCharType="begin"/>
      </w:r>
      <w:r w:rsidR="00BA26DC">
        <w:instrText xml:space="preserve"> SEQ Hình \* ARABIC </w:instrText>
      </w:r>
      <w:r w:rsidR="00BA26DC">
        <w:fldChar w:fldCharType="separate"/>
      </w:r>
      <w:r w:rsidR="00BA26DC">
        <w:rPr>
          <w:noProof/>
        </w:rPr>
        <w:t>7</w:t>
      </w:r>
      <w:r w:rsidR="00BA26DC">
        <w:rPr>
          <w:noProof/>
        </w:rPr>
        <w:fldChar w:fldCharType="end"/>
      </w:r>
      <w:r>
        <w:rPr>
          <w:lang w:val="en-US"/>
        </w:rPr>
        <w:t xml:space="preserve"> - </w:t>
      </w:r>
      <w:r w:rsidRPr="00877C0C">
        <w:rPr>
          <w:lang w:val="en-US"/>
        </w:rPr>
        <w:t>VMware Consolidated Backup</w:t>
      </w:r>
    </w:p>
    <w:p w:rsidR="006C54FB" w:rsidRPr="00B3273C" w:rsidRDefault="00B3273C" w:rsidP="00B3273C">
      <w:pPr>
        <w:pStyle w:val="01Chu"/>
      </w:pPr>
      <w:r w:rsidRPr="00B3273C">
        <w:lastRenderedPageBreak/>
        <w:t xml:space="preserve">Đầu tiên </w:t>
      </w:r>
      <w:r w:rsidR="006C54FB" w:rsidRPr="00B3273C">
        <w:t>VCB thực hiện ghi lại các cấu hình và dữ liệu trên các máy ảo ra ổ đĩa.</w:t>
      </w:r>
      <w:r w:rsidRPr="00B3273C">
        <w:t xml:space="preserve"> Tiếp theo </w:t>
      </w:r>
      <w:r w:rsidR="006C54FB" w:rsidRPr="00B3273C">
        <w:t>VCB đưa các tập tin sao lưu dự phòng này lên một máy chủ hoặc một máy ảo có chức năng và nhiệm vụ lưu trữ.</w:t>
      </w:r>
      <w:r w:rsidRPr="00B3273C">
        <w:t xml:space="preserve"> Cuối cùng m</w:t>
      </w:r>
      <w:r w:rsidR="006C54FB" w:rsidRPr="00B3273C">
        <w:t xml:space="preserve">áy chủ hoặc máy ảo có nhiệm vụ lưu trữ sẽ sao lưu các tập tin dự phòng này ra ổ đĩa hoặc băng từ để thuận tiện cho việc sao lưu lần tiếp theo và phục hồi nếu có lỗi. </w:t>
      </w:r>
    </w:p>
    <w:p w:rsidR="006C54FB" w:rsidRPr="00F70080" w:rsidRDefault="00534B0D" w:rsidP="00DC546C">
      <w:pPr>
        <w:pStyle w:val="Heading2"/>
      </w:pPr>
      <w:bookmarkStart w:id="8" w:name="_Toc227976809"/>
      <w:bookmarkStart w:id="9" w:name="_Toc229967317"/>
      <w:r>
        <w:t>vC</w:t>
      </w:r>
      <w:r w:rsidR="006C54FB" w:rsidRPr="00F70080">
        <w:t xml:space="preserve">enter </w:t>
      </w:r>
      <w:r>
        <w:t>U</w:t>
      </w:r>
      <w:r w:rsidR="006C54FB" w:rsidRPr="00534B0D">
        <w:t>pdate</w:t>
      </w:r>
      <w:r w:rsidR="006C54FB" w:rsidRPr="00F70080">
        <w:t xml:space="preserve"> Manager</w:t>
      </w:r>
      <w:bookmarkEnd w:id="8"/>
      <w:bookmarkEnd w:id="9"/>
    </w:p>
    <w:p w:rsidR="006C54FB" w:rsidRDefault="00201B33" w:rsidP="003F6119">
      <w:pPr>
        <w:pStyle w:val="01Chu"/>
      </w:pPr>
      <w:r w:rsidRPr="00201B33">
        <w:t>vCenter Update Manager</w:t>
      </w:r>
      <w:r>
        <w:t xml:space="preserve"> q</w:t>
      </w:r>
      <w:r w:rsidR="006C54FB" w:rsidRPr="00F70080">
        <w:t xml:space="preserve">uản lý nâng cấp </w:t>
      </w:r>
      <w:r>
        <w:t>các</w:t>
      </w:r>
      <w:r w:rsidR="00534B0D">
        <w:t xml:space="preserve"> </w:t>
      </w:r>
      <w:r w:rsidR="006C54FB" w:rsidRPr="00F70080">
        <w:t>ESX</w:t>
      </w:r>
      <w:r w:rsidR="00534B0D">
        <w:t>i</w:t>
      </w:r>
      <w:r w:rsidR="006C54FB" w:rsidRPr="00F70080">
        <w:t>, hệ điều hành Windows và Linux đối với máy ảo để vá lỗi cho các hệ thống này. Có t</w:t>
      </w:r>
      <w:r w:rsidR="00534B0D">
        <w:t>hể kết hợp với công nghệ vM</w:t>
      </w:r>
      <w:r w:rsidR="003F6119">
        <w:t>otion</w:t>
      </w:r>
      <w:r w:rsidR="006C54FB" w:rsidRPr="00F70080">
        <w:t xml:space="preserve"> để thực hiện </w:t>
      </w:r>
      <w:r w:rsidR="003F6119">
        <w:t>nâng cấp</w:t>
      </w:r>
      <w:r w:rsidR="006C54FB" w:rsidRPr="00F70080">
        <w:t xml:space="preserve"> mà không ảnh hưởng đến kết nối với người dùng.</w:t>
      </w:r>
    </w:p>
    <w:p w:rsidR="003F6119" w:rsidRDefault="003F6119" w:rsidP="003F6119">
      <w:pPr>
        <w:pStyle w:val="01Chu"/>
        <w:keepNext/>
        <w:jc w:val="center"/>
      </w:pPr>
      <w:r>
        <w:rPr>
          <w:noProof/>
        </w:rPr>
        <w:drawing>
          <wp:inline distT="0" distB="0" distL="0" distR="0" wp14:anchorId="517BEA09" wp14:editId="19CE3C61">
            <wp:extent cx="4114800" cy="2158015"/>
            <wp:effectExtent l="0" t="0" r="0" b="0"/>
            <wp:docPr id="20" name="Picture 20" descr="http://blogs.vmware.com/vsphere/files/2015/11/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blogs.vmware.com/vsphere/files/2015/11/image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16693" cy="2159008"/>
                    </a:xfrm>
                    <a:prstGeom prst="rect">
                      <a:avLst/>
                    </a:prstGeom>
                    <a:noFill/>
                    <a:ln>
                      <a:noFill/>
                    </a:ln>
                  </pic:spPr>
                </pic:pic>
              </a:graphicData>
            </a:graphic>
          </wp:inline>
        </w:drawing>
      </w:r>
    </w:p>
    <w:p w:rsidR="003F6119" w:rsidRPr="00F70080" w:rsidRDefault="003F6119" w:rsidP="003F6119">
      <w:pPr>
        <w:pStyle w:val="04Caption"/>
      </w:pPr>
      <w:r>
        <w:t xml:space="preserve">Hình </w:t>
      </w:r>
      <w:r w:rsidR="00BA26DC">
        <w:fldChar w:fldCharType="begin"/>
      </w:r>
      <w:r w:rsidR="00BA26DC">
        <w:instrText xml:space="preserve"> SEQ Hình \* ARABIC </w:instrText>
      </w:r>
      <w:r w:rsidR="00BA26DC">
        <w:fldChar w:fldCharType="separate"/>
      </w:r>
      <w:r w:rsidR="00BA26DC">
        <w:rPr>
          <w:noProof/>
        </w:rPr>
        <w:t>8</w:t>
      </w:r>
      <w:r w:rsidR="00BA26DC">
        <w:rPr>
          <w:noProof/>
        </w:rPr>
        <w:fldChar w:fldCharType="end"/>
      </w:r>
      <w:r>
        <w:rPr>
          <w:lang w:val="en-US"/>
        </w:rPr>
        <w:t xml:space="preserve"> - </w:t>
      </w:r>
      <w:r w:rsidRPr="00776C1F">
        <w:rPr>
          <w:lang w:val="en-US"/>
        </w:rPr>
        <w:t>vCenter Update Manager</w:t>
      </w:r>
    </w:p>
    <w:p w:rsidR="006C54FB" w:rsidRPr="00F70080" w:rsidRDefault="003F6119" w:rsidP="00DC546C">
      <w:pPr>
        <w:pStyle w:val="Heading2"/>
      </w:pPr>
      <w:bookmarkStart w:id="10" w:name="_Toc227976810"/>
      <w:bookmarkStart w:id="11" w:name="_Toc229967318"/>
      <w:r>
        <w:t xml:space="preserve">DRS </w:t>
      </w:r>
      <w:r w:rsidR="006C54FB" w:rsidRPr="00F70080">
        <w:t>(Distributed resource s</w:t>
      </w:r>
      <w:r>
        <w:t>cheduler</w:t>
      </w:r>
      <w:r w:rsidR="006C54FB" w:rsidRPr="00F70080">
        <w:t>)</w:t>
      </w:r>
      <w:bookmarkEnd w:id="10"/>
      <w:bookmarkEnd w:id="11"/>
    </w:p>
    <w:p w:rsidR="006C54FB" w:rsidRDefault="006C54FB" w:rsidP="003F6119">
      <w:pPr>
        <w:pStyle w:val="01Chu"/>
      </w:pPr>
      <w:r w:rsidRPr="00F70080">
        <w:t xml:space="preserve">DRS là một hệ thống lập lịch trình tài nguyên và cân bằng tải </w:t>
      </w:r>
      <w:r w:rsidR="00EF7198">
        <w:t>cho</w:t>
      </w:r>
      <w:r w:rsidRPr="00F70080">
        <w:t xml:space="preserve"> các máy chủ ESX</w:t>
      </w:r>
      <w:r w:rsidR="003F6119">
        <w:t>i</w:t>
      </w:r>
      <w:r w:rsidRPr="00F70080">
        <w:t>. Khi tài nguyên trên một máy chủ</w:t>
      </w:r>
      <w:r w:rsidR="003F6119">
        <w:t xml:space="preserve"> ESXi</w:t>
      </w:r>
      <w:r w:rsidRPr="00F70080">
        <w:t xml:space="preserve"> không thể đáp ứng cho nhu cầu hoạt động của </w:t>
      </w:r>
      <w:r w:rsidR="008C4056">
        <w:t xml:space="preserve">các </w:t>
      </w:r>
      <w:r w:rsidRPr="00F70080">
        <w:t>máy ả</w:t>
      </w:r>
      <w:r w:rsidR="008C4056">
        <w:t xml:space="preserve">o, DRS </w:t>
      </w:r>
      <w:r w:rsidRPr="00F70080">
        <w:t>sẽ tìm một máy chủ</w:t>
      </w:r>
      <w:r w:rsidR="003F6119">
        <w:t xml:space="preserve"> ESXi</w:t>
      </w:r>
      <w:r w:rsidRPr="00F70080">
        <w:t xml:space="preserve"> khác còn nhiều tài nguyên đáp ứng</w:t>
      </w:r>
      <w:r w:rsidR="008C4056">
        <w:t xml:space="preserve">. Máy ảo đó sẽ được </w:t>
      </w:r>
      <w:r w:rsidRPr="00F70080">
        <w:t xml:space="preserve">chuyển </w:t>
      </w:r>
      <w:r w:rsidR="008C4056">
        <w:t xml:space="preserve">sang ESXi khác </w:t>
      </w:r>
      <w:r w:rsidRPr="00F70080">
        <w:t>bằng công nghệ</w:t>
      </w:r>
      <w:r w:rsidR="003F6119">
        <w:t xml:space="preserve"> vMotion</w:t>
      </w:r>
      <w:r w:rsidR="008C4056">
        <w:t xml:space="preserve">. Cứ như vậy hệ thống sẽ cân bằng tải và </w:t>
      </w:r>
      <w:r w:rsidRPr="00F70080">
        <w:t>tận dụng được tối đa năng suất.</w:t>
      </w:r>
    </w:p>
    <w:p w:rsidR="00EF7198" w:rsidRDefault="00EF7198" w:rsidP="00EF7198">
      <w:pPr>
        <w:pStyle w:val="01Chu"/>
        <w:keepNext/>
        <w:jc w:val="center"/>
      </w:pPr>
      <w:r>
        <w:rPr>
          <w:noProof/>
        </w:rPr>
        <w:drawing>
          <wp:inline distT="0" distB="0" distL="0" distR="0" wp14:anchorId="17EF184D" wp14:editId="4A840B41">
            <wp:extent cx="3470563" cy="2692679"/>
            <wp:effectExtent l="0" t="0" r="0" b="0"/>
            <wp:docPr id="21" name="Picture 21" descr="http://archiv.iwi.uni-hannover.de/upload/lv/wisem0910/Virtualisierung/webseite/stepniowski/www/homepage_data/figures/figure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archiv.iwi.uni-hannover.de/upload/lv/wisem0910/Virtualisierung/webseite/stepniowski/www/homepage_data/figures/figure5.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75268" cy="2696329"/>
                    </a:xfrm>
                    <a:prstGeom prst="rect">
                      <a:avLst/>
                    </a:prstGeom>
                    <a:noFill/>
                    <a:ln>
                      <a:noFill/>
                    </a:ln>
                  </pic:spPr>
                </pic:pic>
              </a:graphicData>
            </a:graphic>
          </wp:inline>
        </w:drawing>
      </w:r>
    </w:p>
    <w:p w:rsidR="00EF7198" w:rsidRPr="00F70080" w:rsidRDefault="00EF7198" w:rsidP="00EF7198">
      <w:pPr>
        <w:pStyle w:val="04Caption"/>
        <w:rPr>
          <w:color w:val="000000"/>
        </w:rPr>
      </w:pPr>
      <w:r>
        <w:t xml:space="preserve">Hình </w:t>
      </w:r>
      <w:r w:rsidR="00BA26DC">
        <w:fldChar w:fldCharType="begin"/>
      </w:r>
      <w:r w:rsidR="00BA26DC">
        <w:instrText xml:space="preserve"> SEQ Hình \* ARABIC </w:instrText>
      </w:r>
      <w:r w:rsidR="00BA26DC">
        <w:fldChar w:fldCharType="separate"/>
      </w:r>
      <w:r w:rsidR="00BA26DC">
        <w:rPr>
          <w:noProof/>
        </w:rPr>
        <w:t>9</w:t>
      </w:r>
      <w:r w:rsidR="00BA26DC">
        <w:rPr>
          <w:noProof/>
        </w:rPr>
        <w:fldChar w:fldCharType="end"/>
      </w:r>
      <w:r>
        <w:rPr>
          <w:lang w:val="en-US"/>
        </w:rPr>
        <w:t xml:space="preserve"> - </w:t>
      </w:r>
      <w:r w:rsidR="00201B33">
        <w:rPr>
          <w:lang w:val="en-US"/>
        </w:rPr>
        <w:t>Distributed Resource S</w:t>
      </w:r>
      <w:r w:rsidRPr="00B34E10">
        <w:rPr>
          <w:lang w:val="en-US"/>
        </w:rPr>
        <w:t>cheduler</w:t>
      </w:r>
    </w:p>
    <w:p w:rsidR="006C54FB" w:rsidRPr="00F70080" w:rsidRDefault="00876B56" w:rsidP="00DC546C">
      <w:pPr>
        <w:pStyle w:val="Heading2"/>
      </w:pPr>
      <w:bookmarkStart w:id="12" w:name="_Toc227976813"/>
      <w:bookmarkStart w:id="13" w:name="_Toc229967319"/>
      <w:r>
        <w:lastRenderedPageBreak/>
        <w:t>DPM  (Distributed Power Manager</w:t>
      </w:r>
      <w:bookmarkEnd w:id="12"/>
      <w:r w:rsidR="006C54FB" w:rsidRPr="00F70080">
        <w:t>)</w:t>
      </w:r>
      <w:bookmarkEnd w:id="13"/>
    </w:p>
    <w:p w:rsidR="006C54FB" w:rsidRDefault="00876B56" w:rsidP="00876B56">
      <w:pPr>
        <w:pStyle w:val="01Chu"/>
      </w:pPr>
      <w:r>
        <w:t>DPM q</w:t>
      </w:r>
      <w:r w:rsidR="006C54FB" w:rsidRPr="00F70080">
        <w:t xml:space="preserve">uản lý phân phối điện năng. Nếu các máy chủ </w:t>
      </w:r>
      <w:r>
        <w:t xml:space="preserve">ESXi </w:t>
      </w:r>
      <w:r w:rsidR="006C54FB" w:rsidRPr="00F70080">
        <w:t>còn quá nhiều tài nguyên chưa sử dụng thì nó s</w:t>
      </w:r>
      <w:r w:rsidR="00201B33">
        <w:t>ẽ</w:t>
      </w:r>
      <w:r w:rsidR="006C54FB" w:rsidRPr="00F70080">
        <w:t xml:space="preserve"> dồn các máy ảo về </w:t>
      </w:r>
      <w:r>
        <w:t xml:space="preserve">các </w:t>
      </w:r>
      <w:r w:rsidR="006C54FB" w:rsidRPr="00F70080">
        <w:t>máy chủ này</w:t>
      </w:r>
      <w:r>
        <w:t xml:space="preserve">. Các máy chủ ESXi </w:t>
      </w:r>
      <w:r w:rsidR="006C54FB" w:rsidRPr="00F70080">
        <w:t xml:space="preserve">không </w:t>
      </w:r>
      <w:r>
        <w:t>có</w:t>
      </w:r>
      <w:r w:rsidR="006C54FB" w:rsidRPr="00F70080">
        <w:t xml:space="preserve"> máy ảo nào hoạt động sẽ tắt để tiết kiệm điện. </w:t>
      </w:r>
    </w:p>
    <w:p w:rsidR="00876B56" w:rsidRDefault="00876B56" w:rsidP="00876B56">
      <w:pPr>
        <w:pStyle w:val="01Chu"/>
        <w:keepNext/>
        <w:jc w:val="center"/>
      </w:pPr>
      <w:r>
        <w:rPr>
          <w:noProof/>
        </w:rPr>
        <w:drawing>
          <wp:inline distT="0" distB="0" distL="0" distR="0" wp14:anchorId="46B088D1" wp14:editId="7D7D8959">
            <wp:extent cx="4229100" cy="2225040"/>
            <wp:effectExtent l="0" t="0" r="0" b="3810"/>
            <wp:docPr id="22" name="Picture 22" descr="http://ph.nec.com/en_PH/en/global/solutions/servervirtualization/images/vm_img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ph.nec.com/en_PH/en/global/solutions/servervirtualization/images/vm_img03.gif"/>
                    <pic:cNvPicPr>
                      <a:picLocks noChangeAspect="1" noChangeArrowheads="1"/>
                    </pic:cNvPicPr>
                  </pic:nvPicPr>
                  <pic:blipFill rotWithShape="1">
                    <a:blip r:embed="rId16">
                      <a:extLst>
                        <a:ext uri="{28A0092B-C50C-407E-A947-70E740481C1C}">
                          <a14:useLocalDpi xmlns:a14="http://schemas.microsoft.com/office/drawing/2010/main" val="0"/>
                        </a:ext>
                      </a:extLst>
                    </a:blip>
                    <a:srcRect l="3710" t="15236" r="2698" b="3878"/>
                    <a:stretch/>
                  </pic:blipFill>
                  <pic:spPr bwMode="auto">
                    <a:xfrm>
                      <a:off x="0" y="0"/>
                      <a:ext cx="4229100" cy="2225040"/>
                    </a:xfrm>
                    <a:prstGeom prst="rect">
                      <a:avLst/>
                    </a:prstGeom>
                    <a:noFill/>
                    <a:ln>
                      <a:noFill/>
                    </a:ln>
                    <a:extLst>
                      <a:ext uri="{53640926-AAD7-44D8-BBD7-CCE9431645EC}">
                        <a14:shadowObscured xmlns:a14="http://schemas.microsoft.com/office/drawing/2010/main"/>
                      </a:ext>
                    </a:extLst>
                  </pic:spPr>
                </pic:pic>
              </a:graphicData>
            </a:graphic>
          </wp:inline>
        </w:drawing>
      </w:r>
    </w:p>
    <w:p w:rsidR="00876B56" w:rsidRPr="00F70080" w:rsidRDefault="00876B56" w:rsidP="00876B56">
      <w:pPr>
        <w:pStyle w:val="04Caption"/>
      </w:pPr>
      <w:r>
        <w:t xml:space="preserve">Hình </w:t>
      </w:r>
      <w:r w:rsidR="00BA26DC">
        <w:fldChar w:fldCharType="begin"/>
      </w:r>
      <w:r w:rsidR="00BA26DC">
        <w:instrText xml:space="preserve"> SEQ Hình \* ARABIC </w:instrText>
      </w:r>
      <w:r w:rsidR="00BA26DC">
        <w:fldChar w:fldCharType="separate"/>
      </w:r>
      <w:r w:rsidR="00BA26DC">
        <w:rPr>
          <w:noProof/>
        </w:rPr>
        <w:t>10</w:t>
      </w:r>
      <w:r w:rsidR="00BA26DC">
        <w:rPr>
          <w:noProof/>
        </w:rPr>
        <w:fldChar w:fldCharType="end"/>
      </w:r>
      <w:r>
        <w:rPr>
          <w:lang w:val="en-US"/>
        </w:rPr>
        <w:t xml:space="preserve"> - </w:t>
      </w:r>
      <w:r w:rsidRPr="008D550A">
        <w:rPr>
          <w:lang w:val="en-US"/>
        </w:rPr>
        <w:t>Distributed Power Manager</w:t>
      </w:r>
    </w:p>
    <w:p w:rsidR="006C54FB" w:rsidRPr="00F70080" w:rsidRDefault="006C54FB" w:rsidP="00DC546C">
      <w:pPr>
        <w:pStyle w:val="Heading2"/>
      </w:pPr>
      <w:bookmarkStart w:id="14" w:name="_Toc227976814"/>
      <w:bookmarkStart w:id="15" w:name="_Toc229967322"/>
      <w:r w:rsidRPr="00F70080">
        <w:t>VMware vS</w:t>
      </w:r>
      <w:r w:rsidR="00AC2A8B">
        <w:t>p</w:t>
      </w:r>
      <w:r w:rsidRPr="00F70080">
        <w:t>here Data Recovery</w:t>
      </w:r>
      <w:bookmarkEnd w:id="14"/>
      <w:bookmarkEnd w:id="15"/>
      <w:r w:rsidRPr="00F70080">
        <w:t xml:space="preserve"> </w:t>
      </w:r>
    </w:p>
    <w:p w:rsidR="006C54FB" w:rsidRPr="00F70080" w:rsidRDefault="00201B33" w:rsidP="00AC2A8B">
      <w:pPr>
        <w:pStyle w:val="01Chu"/>
      </w:pPr>
      <w:r w:rsidRPr="00F70080">
        <w:t>vS</w:t>
      </w:r>
      <w:r>
        <w:t>p</w:t>
      </w:r>
      <w:r w:rsidRPr="00F70080">
        <w:t xml:space="preserve">here Data Recovery </w:t>
      </w:r>
      <w:r>
        <w:t>sao lưu</w:t>
      </w:r>
      <w:r w:rsidR="006C54FB" w:rsidRPr="00F70080">
        <w:t xml:space="preserve"> dự phòng và tránh backup những phần đã backup nhằm tiết kiệm không gian lưu trữ. </w:t>
      </w:r>
    </w:p>
    <w:p w:rsidR="00AC2A8B" w:rsidRDefault="00AC2A8B" w:rsidP="006C54FB">
      <w:pPr>
        <w:pStyle w:val="ListParagraph"/>
        <w:spacing w:beforeLines="120" w:before="288" w:afterLines="120" w:after="288" w:line="360" w:lineRule="auto"/>
        <w:ind w:left="0"/>
        <w:rPr>
          <w:noProof/>
          <w:lang w:val="en-US"/>
        </w:rPr>
      </w:pPr>
    </w:p>
    <w:p w:rsidR="00AC2A8B" w:rsidRDefault="00AC2A8B" w:rsidP="00AC2A8B">
      <w:pPr>
        <w:pStyle w:val="ListParagraph"/>
        <w:spacing w:beforeLines="120" w:before="288" w:afterLines="120" w:after="288" w:line="360" w:lineRule="auto"/>
        <w:ind w:left="0"/>
        <w:jc w:val="center"/>
        <w:rPr>
          <w:noProof/>
          <w:lang w:val="en-US"/>
        </w:rPr>
      </w:pPr>
    </w:p>
    <w:p w:rsidR="00AC2A8B" w:rsidRDefault="00AC2A8B" w:rsidP="00AC2A8B">
      <w:pPr>
        <w:pStyle w:val="ListParagraph"/>
        <w:keepNext/>
        <w:spacing w:beforeLines="120" w:before="288" w:afterLines="120" w:after="288" w:line="360" w:lineRule="auto"/>
        <w:ind w:left="0"/>
        <w:jc w:val="center"/>
      </w:pPr>
      <w:r>
        <w:rPr>
          <w:noProof/>
          <w:lang w:val="en-US"/>
        </w:rPr>
        <w:drawing>
          <wp:inline distT="0" distB="0" distL="0" distR="0" wp14:anchorId="540B09DA" wp14:editId="4685C70A">
            <wp:extent cx="4572000" cy="2484120"/>
            <wp:effectExtent l="0" t="0" r="0" b="0"/>
            <wp:docPr id="23" name="Picture 23" descr="http://www.vladan.fr/wp-content/uploads/images/Vmware-Data-recov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vladan.fr/wp-content/uploads/images/Vmware-Data-recovery.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5733" t="15030" r="5733" b="2528"/>
                    <a:stretch/>
                  </pic:blipFill>
                  <pic:spPr bwMode="auto">
                    <a:xfrm>
                      <a:off x="0" y="0"/>
                      <a:ext cx="4572000" cy="2484120"/>
                    </a:xfrm>
                    <a:prstGeom prst="rect">
                      <a:avLst/>
                    </a:prstGeom>
                    <a:noFill/>
                    <a:ln>
                      <a:noFill/>
                    </a:ln>
                    <a:extLst>
                      <a:ext uri="{53640926-AAD7-44D8-BBD7-CCE9431645EC}">
                        <a14:shadowObscured xmlns:a14="http://schemas.microsoft.com/office/drawing/2010/main"/>
                      </a:ext>
                    </a:extLst>
                  </pic:spPr>
                </pic:pic>
              </a:graphicData>
            </a:graphic>
          </wp:inline>
        </w:drawing>
      </w:r>
    </w:p>
    <w:p w:rsidR="006C54FB" w:rsidRPr="00F70080" w:rsidRDefault="00AC2A8B" w:rsidP="00AC2A8B">
      <w:pPr>
        <w:pStyle w:val="04Caption"/>
        <w:rPr>
          <w:sz w:val="30"/>
        </w:rPr>
      </w:pPr>
      <w:r>
        <w:t xml:space="preserve">Hình </w:t>
      </w:r>
      <w:r w:rsidR="00BA26DC">
        <w:fldChar w:fldCharType="begin"/>
      </w:r>
      <w:r w:rsidR="00BA26DC">
        <w:instrText xml:space="preserve"> SEQ Hình \* ARABIC </w:instrText>
      </w:r>
      <w:r w:rsidR="00BA26DC">
        <w:fldChar w:fldCharType="separate"/>
      </w:r>
      <w:r w:rsidR="00BA26DC">
        <w:rPr>
          <w:noProof/>
        </w:rPr>
        <w:t>11</w:t>
      </w:r>
      <w:r w:rsidR="00BA26DC">
        <w:rPr>
          <w:noProof/>
        </w:rPr>
        <w:fldChar w:fldCharType="end"/>
      </w:r>
      <w:r>
        <w:rPr>
          <w:lang w:val="en-US"/>
        </w:rPr>
        <w:t xml:space="preserve"> - </w:t>
      </w:r>
      <w:r w:rsidRPr="008761E1">
        <w:rPr>
          <w:lang w:val="en-US"/>
        </w:rPr>
        <w:t>VMware vSphere Data Recovery</w:t>
      </w:r>
    </w:p>
    <w:p w:rsidR="006C54FB" w:rsidRPr="00F70080" w:rsidRDefault="00AC2A8B" w:rsidP="00DC546C">
      <w:pPr>
        <w:pStyle w:val="Heading2"/>
      </w:pPr>
      <w:bookmarkStart w:id="16" w:name="_Toc227976811"/>
      <w:bookmarkStart w:id="17" w:name="_Toc229967320"/>
      <w:r>
        <w:t>v</w:t>
      </w:r>
      <w:r w:rsidR="006C54FB" w:rsidRPr="00F70080">
        <w:t xml:space="preserve">Center </w:t>
      </w:r>
      <w:bookmarkEnd w:id="16"/>
      <w:bookmarkEnd w:id="17"/>
      <w:r>
        <w:t xml:space="preserve">và </w:t>
      </w:r>
      <w:r w:rsidR="006C54FB" w:rsidRPr="00F70080">
        <w:t>vSphere Client</w:t>
      </w:r>
    </w:p>
    <w:p w:rsidR="006C54FB" w:rsidRPr="00F70080" w:rsidRDefault="006C54FB" w:rsidP="00AC2A8B">
      <w:pPr>
        <w:pStyle w:val="01Chu"/>
      </w:pPr>
      <w:r w:rsidRPr="00F70080">
        <w:t xml:space="preserve">vSphere Client </w:t>
      </w:r>
      <w:r w:rsidR="00AC2A8B">
        <w:t xml:space="preserve">quản lý từ xa </w:t>
      </w:r>
      <w:r w:rsidRPr="00F70080">
        <w:t xml:space="preserve">đối với </w:t>
      </w:r>
      <w:r w:rsidR="00854480">
        <w:t xml:space="preserve">từng </w:t>
      </w:r>
      <w:r w:rsidRPr="00F70080">
        <w:t>máy chủ</w:t>
      </w:r>
      <w:r w:rsidR="00AC2A8B">
        <w:t xml:space="preserve"> ESXi</w:t>
      </w:r>
      <w:r w:rsidR="00854480">
        <w:t>, trong khi đó vCenter là một server có thể quản lý mọi thứ trong hệ thống.</w:t>
      </w:r>
    </w:p>
    <w:p w:rsidR="00854480" w:rsidRDefault="00854480" w:rsidP="00854480">
      <w:pPr>
        <w:keepNext/>
        <w:spacing w:beforeLines="120" w:before="288" w:afterLines="120" w:after="288"/>
        <w:jc w:val="center"/>
      </w:pPr>
      <w:r>
        <w:rPr>
          <w:rFonts w:ascii="Times New Roman" w:hAnsi="Times New Roman"/>
          <w:noProof/>
          <w:color w:val="000000"/>
          <w:sz w:val="30"/>
          <w:szCs w:val="26"/>
          <w:lang w:val="en-US"/>
        </w:rPr>
        <w:lastRenderedPageBreak/>
        <w:drawing>
          <wp:inline distT="0" distB="0" distL="0" distR="0" wp14:anchorId="1531921E" wp14:editId="29BF4751">
            <wp:extent cx="5935980" cy="3185160"/>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5980" cy="3185160"/>
                    </a:xfrm>
                    <a:prstGeom prst="rect">
                      <a:avLst/>
                    </a:prstGeom>
                    <a:noFill/>
                    <a:ln>
                      <a:noFill/>
                    </a:ln>
                  </pic:spPr>
                </pic:pic>
              </a:graphicData>
            </a:graphic>
          </wp:inline>
        </w:drawing>
      </w:r>
    </w:p>
    <w:p w:rsidR="006C54FB" w:rsidRPr="00F70080" w:rsidRDefault="00854480" w:rsidP="00854480">
      <w:pPr>
        <w:pStyle w:val="04Caption"/>
        <w:rPr>
          <w:color w:val="000000"/>
          <w:sz w:val="30"/>
        </w:rPr>
      </w:pPr>
      <w:r>
        <w:t xml:space="preserve">Hình </w:t>
      </w:r>
      <w:r w:rsidR="00BA26DC">
        <w:fldChar w:fldCharType="begin"/>
      </w:r>
      <w:r w:rsidR="00BA26DC">
        <w:instrText xml:space="preserve"> SEQ Hình \* ARABIC </w:instrText>
      </w:r>
      <w:r w:rsidR="00BA26DC">
        <w:fldChar w:fldCharType="separate"/>
      </w:r>
      <w:r w:rsidR="00BA26DC">
        <w:rPr>
          <w:noProof/>
        </w:rPr>
        <w:t>12</w:t>
      </w:r>
      <w:r w:rsidR="00BA26DC">
        <w:rPr>
          <w:noProof/>
        </w:rPr>
        <w:fldChar w:fldCharType="end"/>
      </w:r>
      <w:r>
        <w:rPr>
          <w:lang w:val="en-US"/>
        </w:rPr>
        <w:t xml:space="preserve"> - </w:t>
      </w:r>
      <w:r w:rsidRPr="007A58EE">
        <w:rPr>
          <w:lang w:val="en-US"/>
        </w:rPr>
        <w:t>vCenter và vSphere Client</w:t>
      </w:r>
    </w:p>
    <w:p w:rsidR="007243E5" w:rsidRDefault="007243E5" w:rsidP="007243E5">
      <w:pPr>
        <w:pStyle w:val="Heading2"/>
        <w:ind w:left="709"/>
      </w:pPr>
      <w:r>
        <w:t>VDI (Virtual Destkop Infrastructure)</w:t>
      </w:r>
    </w:p>
    <w:p w:rsidR="007243E5" w:rsidRDefault="007243E5" w:rsidP="007243E5">
      <w:pPr>
        <w:pStyle w:val="01Chu"/>
      </w:pPr>
      <w:r>
        <w:t>VDI tạo ra hệ thống các máy trạm, lúc này là các máy ảo. Người dùng sẽ truy cập đến hệ thống và được cấp phát máy ảo để sử dụng từ xa.</w:t>
      </w:r>
    </w:p>
    <w:p w:rsidR="007243E5" w:rsidRDefault="007243E5" w:rsidP="007243E5">
      <w:pPr>
        <w:pStyle w:val="01Chu"/>
        <w:rPr>
          <w:noProof/>
        </w:rPr>
      </w:pPr>
      <w:r>
        <w:rPr>
          <w:noProof/>
        </w:rPr>
        <mc:AlternateContent>
          <mc:Choice Requires="wps">
            <w:drawing>
              <wp:inline distT="0" distB="0" distL="0" distR="0" wp14:anchorId="3BA1453D" wp14:editId="34EA0DCD">
                <wp:extent cx="304800" cy="304800"/>
                <wp:effectExtent l="0" t="0" r="0" b="0"/>
                <wp:docPr id="4" name="Rectangle 4" descr="https://www.rayheffer.com/wp-content/uploads/2014/03/View-Architecture-2014.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https://www.rayheffer.com/wp-content/uploads/2014/03/View-Architecture-2014.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HKHWzXqAgAADwYAAA4AAAAAAAAA&#10;AAAAAAAALgIAAGRycy9lMm9Eb2MueG1sUEsBAi0AFAAGAAgAAAAhAEyg6SzYAAAAAwEAAA8AAAAA&#10;AAAAAAAAAAAARAUAAGRycy9kb3ducmV2LnhtbFBLBQYAAAAABAAEAPMAAABJBgAAAAA=&#10;" filled="f" stroked="f">
                <o:lock v:ext="edit" aspectratio="t"/>
                <w10:anchorlock/>
              </v:rect>
            </w:pict>
          </mc:Fallback>
        </mc:AlternateContent>
      </w:r>
    </w:p>
    <w:p w:rsidR="007243E5" w:rsidRDefault="007243E5" w:rsidP="007243E5">
      <w:pPr>
        <w:pStyle w:val="01Chu"/>
        <w:keepNext/>
      </w:pPr>
      <w:r>
        <w:rPr>
          <w:noProof/>
        </w:rPr>
        <w:drawing>
          <wp:inline distT="0" distB="0" distL="0" distR="0" wp14:anchorId="5E5486E7" wp14:editId="6BC82F92">
            <wp:extent cx="4967596" cy="2613660"/>
            <wp:effectExtent l="0" t="0" r="5080" b="0"/>
            <wp:docPr id="5" name="Picture 5" descr="https://www.rayheffer.com/wp-content/uploads/2014/03/View-Architecture-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www.rayheffer.com/wp-content/uploads/2014/03/View-Architecture-2014.pn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22398"/>
                    <a:stretch/>
                  </pic:blipFill>
                  <pic:spPr bwMode="auto">
                    <a:xfrm>
                      <a:off x="0" y="0"/>
                      <a:ext cx="4971429" cy="2615677"/>
                    </a:xfrm>
                    <a:prstGeom prst="rect">
                      <a:avLst/>
                    </a:prstGeom>
                    <a:noFill/>
                    <a:ln>
                      <a:noFill/>
                    </a:ln>
                    <a:extLst>
                      <a:ext uri="{53640926-AAD7-44D8-BBD7-CCE9431645EC}">
                        <a14:shadowObscured xmlns:a14="http://schemas.microsoft.com/office/drawing/2010/main"/>
                      </a:ext>
                    </a:extLst>
                  </pic:spPr>
                </pic:pic>
              </a:graphicData>
            </a:graphic>
          </wp:inline>
        </w:drawing>
      </w:r>
    </w:p>
    <w:p w:rsidR="007243E5" w:rsidRDefault="007243E5" w:rsidP="007243E5">
      <w:pPr>
        <w:pStyle w:val="04Caption"/>
        <w:rPr>
          <w:lang w:val="en-US"/>
        </w:rPr>
      </w:pPr>
      <w:r>
        <w:t xml:space="preserve">Hình </w:t>
      </w:r>
      <w:r w:rsidR="00BA26DC">
        <w:fldChar w:fldCharType="begin"/>
      </w:r>
      <w:r w:rsidR="00BA26DC">
        <w:instrText xml:space="preserve"> SEQ Hình \* ARABIC </w:instrText>
      </w:r>
      <w:r w:rsidR="00BA26DC">
        <w:fldChar w:fldCharType="separate"/>
      </w:r>
      <w:r w:rsidR="00BA26DC">
        <w:rPr>
          <w:noProof/>
        </w:rPr>
        <w:t>13</w:t>
      </w:r>
      <w:r w:rsidR="00BA26DC">
        <w:rPr>
          <w:noProof/>
        </w:rPr>
        <w:fldChar w:fldCharType="end"/>
      </w:r>
      <w:r>
        <w:rPr>
          <w:lang w:val="en-US"/>
        </w:rPr>
        <w:t xml:space="preserve"> - </w:t>
      </w:r>
      <w:r w:rsidRPr="00B54B2C">
        <w:rPr>
          <w:lang w:val="en-US"/>
        </w:rPr>
        <w:t>Virtual Destkop Infrastructure</w:t>
      </w:r>
    </w:p>
    <w:p w:rsidR="00004137" w:rsidRDefault="00004137" w:rsidP="007243E5">
      <w:pPr>
        <w:pStyle w:val="04Caption"/>
      </w:pPr>
    </w:p>
    <w:p w:rsidR="00A17D9B" w:rsidRDefault="00401E6F" w:rsidP="00A17D9B">
      <w:pPr>
        <w:pStyle w:val="Heading1"/>
        <w:rPr>
          <w:caps/>
        </w:rPr>
      </w:pPr>
      <w:r>
        <w:rPr>
          <w:caps/>
        </w:rPr>
        <w:t xml:space="preserve">ẢO HÓA </w:t>
      </w:r>
      <w:r w:rsidR="007243E5">
        <w:rPr>
          <w:caps/>
        </w:rPr>
        <w:t>MÁY CHỦ TRONG DOANH NGHIỆP</w:t>
      </w:r>
    </w:p>
    <w:p w:rsidR="007E38B6" w:rsidRPr="007E38B6" w:rsidRDefault="007E38B6" w:rsidP="007E38B6">
      <w:pPr>
        <w:pStyle w:val="ListParagraph"/>
        <w:keepNext/>
        <w:keepLines/>
        <w:numPr>
          <w:ilvl w:val="0"/>
          <w:numId w:val="6"/>
        </w:numPr>
        <w:tabs>
          <w:tab w:val="left" w:pos="993"/>
        </w:tabs>
        <w:spacing w:before="200" w:after="0"/>
        <w:contextualSpacing w:val="0"/>
        <w:outlineLvl w:val="1"/>
        <w:rPr>
          <w:rFonts w:asciiTheme="majorHAnsi" w:eastAsiaTheme="majorEastAsia" w:hAnsiTheme="majorHAnsi" w:cstheme="majorBidi"/>
          <w:b/>
          <w:bCs/>
          <w:i/>
          <w:vanish/>
          <w:sz w:val="26"/>
          <w:szCs w:val="26"/>
          <w:lang w:val="en-US"/>
        </w:rPr>
      </w:pPr>
    </w:p>
    <w:p w:rsidR="007243E5" w:rsidRPr="00F70080" w:rsidRDefault="007243E5" w:rsidP="007E38B6">
      <w:pPr>
        <w:pStyle w:val="Heading2"/>
      </w:pPr>
      <w:r>
        <w:t xml:space="preserve">Các lợi ích cho doanh nghiệp ứng dụng công nghệ ảo hóa </w:t>
      </w:r>
    </w:p>
    <w:p w:rsidR="007243E5" w:rsidRPr="007243E5" w:rsidRDefault="007243E5" w:rsidP="007243E5">
      <w:pPr>
        <w:pStyle w:val="03DauDong"/>
      </w:pPr>
      <w:r w:rsidRPr="007243E5">
        <w:t>Tiết kiệm chí phí đầu tư mua server</w:t>
      </w:r>
      <w:r>
        <w:t>, thuê nhân công.</w:t>
      </w:r>
    </w:p>
    <w:p w:rsidR="007243E5" w:rsidRPr="007243E5" w:rsidRDefault="007243E5" w:rsidP="007243E5">
      <w:pPr>
        <w:pStyle w:val="03DauDong"/>
      </w:pPr>
      <w:r w:rsidRPr="007243E5">
        <w:lastRenderedPageBreak/>
        <w:t>Tiết kiệm không gian đặt server trên tủ rack cũng như không gian phòng chứa</w:t>
      </w:r>
      <w:r>
        <w:t>.</w:t>
      </w:r>
    </w:p>
    <w:p w:rsidR="007243E5" w:rsidRPr="007243E5" w:rsidRDefault="007243E5" w:rsidP="007243E5">
      <w:pPr>
        <w:pStyle w:val="03DauDong"/>
      </w:pPr>
      <w:r w:rsidRPr="007243E5">
        <w:t>Tiết kiệm điện năng,</w:t>
      </w:r>
      <w:r>
        <w:t xml:space="preserve"> </w:t>
      </w:r>
      <w:r w:rsidRPr="007243E5">
        <w:t xml:space="preserve">hệ thống làm mát và </w:t>
      </w:r>
      <w:r>
        <w:t>dây dẫn</w:t>
      </w:r>
      <w:r w:rsidRPr="007243E5">
        <w:t>.</w:t>
      </w:r>
    </w:p>
    <w:p w:rsidR="007243E5" w:rsidRPr="007243E5" w:rsidRDefault="007243E5" w:rsidP="007243E5">
      <w:pPr>
        <w:pStyle w:val="03DauDong"/>
      </w:pPr>
      <w:r w:rsidRPr="007243E5">
        <w:t>Quản lý đơn giản và tập trung trên một server vật lý duy nhấ</w:t>
      </w:r>
      <w:r>
        <w:t>t.</w:t>
      </w:r>
    </w:p>
    <w:p w:rsidR="007243E5" w:rsidRPr="007243E5" w:rsidRDefault="007243E5" w:rsidP="007243E5">
      <w:pPr>
        <w:pStyle w:val="03DauDong"/>
      </w:pPr>
      <w:r w:rsidRPr="007243E5">
        <w:t>Dễ dàng triển khai,</w:t>
      </w:r>
      <w:r>
        <w:t xml:space="preserve"> </w:t>
      </w:r>
      <w:r w:rsidRPr="007243E5">
        <w:t>nâng cấp</w:t>
      </w:r>
      <w:r>
        <w:t>, bảo mật</w:t>
      </w:r>
      <w:r w:rsidRPr="007243E5">
        <w:t xml:space="preserve"> và backup hệ thống.</w:t>
      </w:r>
    </w:p>
    <w:p w:rsidR="007243E5" w:rsidRPr="00F70080" w:rsidRDefault="007E38B6" w:rsidP="007243E5">
      <w:pPr>
        <w:pStyle w:val="Heading2"/>
      </w:pPr>
      <w:r>
        <w:t xml:space="preserve"> Mô hình doanh nghiệp</w:t>
      </w:r>
    </w:p>
    <w:p w:rsidR="007243E5" w:rsidRDefault="007243E5" w:rsidP="007243E5">
      <w:pPr>
        <w:keepNext/>
        <w:spacing w:beforeLines="120" w:before="288" w:afterLines="120" w:after="288"/>
        <w:jc w:val="center"/>
      </w:pPr>
      <w:r>
        <w:rPr>
          <w:noProof/>
          <w:lang w:val="en-US"/>
        </w:rPr>
        <w:drawing>
          <wp:inline distT="0" distB="0" distL="0" distR="0" wp14:anchorId="25258DAF" wp14:editId="2CB93DCE">
            <wp:extent cx="2849880" cy="2493645"/>
            <wp:effectExtent l="0" t="0" r="7620" b="1905"/>
            <wp:docPr id="73" name="Picture 73" descr="http://www.artofcomputing.com/media/vmware-diagra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www.artofcomputing.com/media/vmware-diagram.gif"/>
                    <pic:cNvPicPr>
                      <a:picLocks noChangeAspect="1" noChangeArrowheads="1"/>
                    </pic:cNvPicPr>
                  </pic:nvPicPr>
                  <pic:blipFill rotWithShape="1">
                    <a:blip r:embed="rId20">
                      <a:extLst>
                        <a:ext uri="{28A0092B-C50C-407E-A947-70E740481C1C}">
                          <a14:useLocalDpi xmlns:a14="http://schemas.microsoft.com/office/drawing/2010/main" val="0"/>
                        </a:ext>
                      </a:extLst>
                    </a:blip>
                    <a:srcRect l="8380" t="9980" r="6704" b="8758"/>
                    <a:stretch/>
                  </pic:blipFill>
                  <pic:spPr bwMode="auto">
                    <a:xfrm>
                      <a:off x="0" y="0"/>
                      <a:ext cx="2849880" cy="2493645"/>
                    </a:xfrm>
                    <a:prstGeom prst="rect">
                      <a:avLst/>
                    </a:prstGeom>
                    <a:noFill/>
                    <a:ln>
                      <a:noFill/>
                    </a:ln>
                    <a:extLst>
                      <a:ext uri="{53640926-AAD7-44D8-BBD7-CCE9431645EC}">
                        <a14:shadowObscured xmlns:a14="http://schemas.microsoft.com/office/drawing/2010/main"/>
                      </a:ext>
                    </a:extLst>
                  </pic:spPr>
                </pic:pic>
              </a:graphicData>
            </a:graphic>
          </wp:inline>
        </w:drawing>
      </w:r>
    </w:p>
    <w:p w:rsidR="007243E5" w:rsidRPr="00F70080" w:rsidRDefault="007243E5" w:rsidP="007243E5">
      <w:pPr>
        <w:pStyle w:val="04Caption"/>
        <w:rPr>
          <w:b/>
          <w:color w:val="000000"/>
          <w:sz w:val="30"/>
        </w:rPr>
      </w:pPr>
      <w:r>
        <w:t xml:space="preserve">Hình </w:t>
      </w:r>
      <w:r w:rsidR="00BA26DC">
        <w:fldChar w:fldCharType="begin"/>
      </w:r>
      <w:r w:rsidR="00BA26DC">
        <w:instrText xml:space="preserve"> SEQ Hình \* ARABIC </w:instrText>
      </w:r>
      <w:r w:rsidR="00BA26DC">
        <w:fldChar w:fldCharType="separate"/>
      </w:r>
      <w:r w:rsidR="00BA26DC">
        <w:rPr>
          <w:noProof/>
        </w:rPr>
        <w:t>14</w:t>
      </w:r>
      <w:r w:rsidR="00BA26DC">
        <w:rPr>
          <w:noProof/>
        </w:rPr>
        <w:fldChar w:fldCharType="end"/>
      </w:r>
      <w:r>
        <w:rPr>
          <w:lang w:val="en-US"/>
        </w:rPr>
        <w:t xml:space="preserve"> - Mô hình triển khai</w:t>
      </w:r>
    </w:p>
    <w:p w:rsidR="007243E5" w:rsidRPr="00F70080" w:rsidRDefault="00C73F23" w:rsidP="00C73F23">
      <w:pPr>
        <w:pStyle w:val="Heading2"/>
      </w:pPr>
      <w:r>
        <w:t>Các bước t</w:t>
      </w:r>
      <w:r w:rsidR="007243E5" w:rsidRPr="00F70080">
        <w:t>riển khai hệ thố</w:t>
      </w:r>
      <w:r>
        <w:t>ng</w:t>
      </w:r>
    </w:p>
    <w:p w:rsidR="007E38B6" w:rsidRPr="007E38B6" w:rsidRDefault="007E38B6" w:rsidP="007E38B6">
      <w:pPr>
        <w:pStyle w:val="ListParagraph"/>
        <w:keepNext/>
        <w:keepLines/>
        <w:numPr>
          <w:ilvl w:val="0"/>
          <w:numId w:val="7"/>
        </w:numPr>
        <w:tabs>
          <w:tab w:val="left" w:pos="1134"/>
        </w:tabs>
        <w:spacing w:before="200" w:after="0"/>
        <w:contextualSpacing w:val="0"/>
        <w:outlineLvl w:val="2"/>
        <w:rPr>
          <w:rFonts w:asciiTheme="majorHAnsi" w:eastAsiaTheme="majorEastAsia" w:hAnsiTheme="majorHAnsi" w:cstheme="majorBidi"/>
          <w:bCs/>
          <w:i/>
          <w:vanish/>
          <w:sz w:val="26"/>
          <w:szCs w:val="26"/>
        </w:rPr>
      </w:pPr>
    </w:p>
    <w:p w:rsidR="007E38B6" w:rsidRPr="007E38B6" w:rsidRDefault="007E38B6" w:rsidP="007E38B6">
      <w:pPr>
        <w:pStyle w:val="ListParagraph"/>
        <w:keepNext/>
        <w:keepLines/>
        <w:numPr>
          <w:ilvl w:val="0"/>
          <w:numId w:val="7"/>
        </w:numPr>
        <w:tabs>
          <w:tab w:val="left" w:pos="1134"/>
        </w:tabs>
        <w:spacing w:before="200" w:after="0"/>
        <w:contextualSpacing w:val="0"/>
        <w:outlineLvl w:val="2"/>
        <w:rPr>
          <w:rFonts w:asciiTheme="majorHAnsi" w:eastAsiaTheme="majorEastAsia" w:hAnsiTheme="majorHAnsi" w:cstheme="majorBidi"/>
          <w:bCs/>
          <w:i/>
          <w:vanish/>
          <w:sz w:val="26"/>
          <w:szCs w:val="26"/>
        </w:rPr>
      </w:pPr>
    </w:p>
    <w:p w:rsidR="007E38B6" w:rsidRPr="007E38B6" w:rsidRDefault="007E38B6" w:rsidP="007E38B6">
      <w:pPr>
        <w:pStyle w:val="ListParagraph"/>
        <w:keepNext/>
        <w:keepLines/>
        <w:numPr>
          <w:ilvl w:val="0"/>
          <w:numId w:val="7"/>
        </w:numPr>
        <w:tabs>
          <w:tab w:val="left" w:pos="1134"/>
        </w:tabs>
        <w:spacing w:before="200" w:after="0"/>
        <w:contextualSpacing w:val="0"/>
        <w:outlineLvl w:val="2"/>
        <w:rPr>
          <w:rFonts w:asciiTheme="majorHAnsi" w:eastAsiaTheme="majorEastAsia" w:hAnsiTheme="majorHAnsi" w:cstheme="majorBidi"/>
          <w:bCs/>
          <w:i/>
          <w:vanish/>
          <w:sz w:val="26"/>
          <w:szCs w:val="26"/>
        </w:rPr>
      </w:pPr>
    </w:p>
    <w:p w:rsidR="007E38B6" w:rsidRPr="007E38B6" w:rsidRDefault="007E38B6" w:rsidP="007E38B6">
      <w:pPr>
        <w:pStyle w:val="ListParagraph"/>
        <w:keepNext/>
        <w:keepLines/>
        <w:numPr>
          <w:ilvl w:val="1"/>
          <w:numId w:val="7"/>
        </w:numPr>
        <w:tabs>
          <w:tab w:val="left" w:pos="1134"/>
        </w:tabs>
        <w:spacing w:before="200" w:after="0"/>
        <w:contextualSpacing w:val="0"/>
        <w:outlineLvl w:val="2"/>
        <w:rPr>
          <w:rFonts w:asciiTheme="majorHAnsi" w:eastAsiaTheme="majorEastAsia" w:hAnsiTheme="majorHAnsi" w:cstheme="majorBidi"/>
          <w:bCs/>
          <w:i/>
          <w:vanish/>
          <w:sz w:val="26"/>
          <w:szCs w:val="26"/>
        </w:rPr>
      </w:pPr>
    </w:p>
    <w:p w:rsidR="007E38B6" w:rsidRPr="007E38B6" w:rsidRDefault="007E38B6" w:rsidP="007E38B6">
      <w:pPr>
        <w:pStyle w:val="ListParagraph"/>
        <w:keepNext/>
        <w:keepLines/>
        <w:numPr>
          <w:ilvl w:val="1"/>
          <w:numId w:val="7"/>
        </w:numPr>
        <w:tabs>
          <w:tab w:val="left" w:pos="1134"/>
        </w:tabs>
        <w:spacing w:before="200" w:after="0"/>
        <w:contextualSpacing w:val="0"/>
        <w:outlineLvl w:val="2"/>
        <w:rPr>
          <w:rFonts w:asciiTheme="majorHAnsi" w:eastAsiaTheme="majorEastAsia" w:hAnsiTheme="majorHAnsi" w:cstheme="majorBidi"/>
          <w:bCs/>
          <w:i/>
          <w:vanish/>
          <w:sz w:val="26"/>
          <w:szCs w:val="26"/>
        </w:rPr>
      </w:pPr>
    </w:p>
    <w:p w:rsidR="007E38B6" w:rsidRPr="007E38B6" w:rsidRDefault="007E38B6" w:rsidP="007E38B6">
      <w:pPr>
        <w:pStyle w:val="ListParagraph"/>
        <w:keepNext/>
        <w:keepLines/>
        <w:numPr>
          <w:ilvl w:val="1"/>
          <w:numId w:val="7"/>
        </w:numPr>
        <w:tabs>
          <w:tab w:val="left" w:pos="1134"/>
        </w:tabs>
        <w:spacing w:before="200" w:after="0"/>
        <w:contextualSpacing w:val="0"/>
        <w:outlineLvl w:val="2"/>
        <w:rPr>
          <w:rFonts w:asciiTheme="majorHAnsi" w:eastAsiaTheme="majorEastAsia" w:hAnsiTheme="majorHAnsi" w:cstheme="majorBidi"/>
          <w:bCs/>
          <w:i/>
          <w:vanish/>
          <w:sz w:val="26"/>
          <w:szCs w:val="26"/>
        </w:rPr>
      </w:pPr>
    </w:p>
    <w:p w:rsidR="007243E5" w:rsidRPr="00F70080" w:rsidRDefault="007243E5" w:rsidP="007E38B6">
      <w:pPr>
        <w:pStyle w:val="Heading3"/>
      </w:pPr>
      <w:r w:rsidRPr="00F70080">
        <w:t>Cài đặt Vmware ESX</w:t>
      </w:r>
      <w:r w:rsidR="0087164A">
        <w:rPr>
          <w:lang w:val="en-US"/>
        </w:rPr>
        <w:t>i</w:t>
      </w:r>
      <w:r w:rsidRPr="00F70080">
        <w:t xml:space="preserve"> Server </w:t>
      </w:r>
    </w:p>
    <w:p w:rsidR="007243E5" w:rsidRPr="00F70080" w:rsidRDefault="0087164A" w:rsidP="0087164A">
      <w:pPr>
        <w:pStyle w:val="01Chu"/>
        <w:rPr>
          <w:rFonts w:ascii="Times New Roman" w:hAnsi="Times New Roman"/>
          <w:color w:val="000000"/>
          <w:sz w:val="30"/>
        </w:rPr>
      </w:pPr>
      <w:r>
        <w:t>Chọn mua gói sản phẩm từ VMware, tốt nhất chọn gói có support để tiết kiệm chi phí về sau. Quá trình cài đặt yêu cầu một số thông tin cơ bản</w:t>
      </w:r>
      <w:r w:rsidR="00B36475">
        <w:t xml:space="preserve"> </w:t>
      </w:r>
      <w:r w:rsidR="00B36475">
        <w:fldChar w:fldCharType="begin"/>
      </w:r>
      <w:r w:rsidR="00B36475">
        <w:instrText xml:space="preserve"> ADDIN EN.CITE &lt;EndNote&gt;&lt;Cite&gt;&lt;Author&gt;Academy&lt;/Author&gt;&lt;Year&gt;2015&lt;/Year&gt;&lt;RecNum&gt;50&lt;/RecNum&gt;&lt;DisplayText&gt;[1]&lt;/DisplayText&gt;&lt;record&gt;&lt;rec-number&gt;50&lt;/rec-number&gt;&lt;foreign-keys&gt;&lt;key app="EN" db-id="twt2e2ff2zevvxevpt55d2raxax9sze5x509" timestamp="1468820928"&gt;50&lt;/key&gt;&lt;/foreign-keys&gt;&lt;ref-type name="Blog"&gt;56&lt;/ref-type&gt;&lt;contributors&gt;&lt;authors&gt;&lt;author&gt;VMware IT Academy&lt;/author&gt;&lt;/authors&gt;&lt;/contributors&gt;&lt;titles&gt;&lt;title&gt;VMware vSphere: Install, Configure, Manage Lecture Manual ESXi 6 and vCenter Server 6&lt;/title&gt;&lt;/titles&gt;&lt;dates&gt;&lt;year&gt;2015&lt;/year&gt;&lt;/dates&gt;&lt;urls&gt;&lt;/urls&gt;&lt;language&gt;English&lt;/language&gt;&lt;/record&gt;&lt;/Cite&gt;&lt;/EndNote&gt;</w:instrText>
      </w:r>
      <w:r w:rsidR="00B36475">
        <w:fldChar w:fldCharType="separate"/>
      </w:r>
      <w:r w:rsidR="00B36475">
        <w:rPr>
          <w:noProof/>
        </w:rPr>
        <w:t>[</w:t>
      </w:r>
      <w:hyperlink w:anchor="_ENREF_1" w:tooltip="Academy, 2015 #50" w:history="1">
        <w:r w:rsidR="00B36475">
          <w:rPr>
            <w:noProof/>
          </w:rPr>
          <w:t>1</w:t>
        </w:r>
      </w:hyperlink>
      <w:r w:rsidR="00B36475">
        <w:rPr>
          <w:noProof/>
        </w:rPr>
        <w:t>]</w:t>
      </w:r>
      <w:r w:rsidR="00B36475">
        <w:fldChar w:fldCharType="end"/>
      </w:r>
      <w:r>
        <w:t xml:space="preserve">. </w:t>
      </w:r>
    </w:p>
    <w:p w:rsidR="007243E5" w:rsidRPr="00F70080" w:rsidRDefault="0087164A" w:rsidP="0087164A">
      <w:pPr>
        <w:pStyle w:val="Heading3"/>
      </w:pPr>
      <w:r>
        <w:rPr>
          <w:lang w:val="en-US"/>
        </w:rPr>
        <w:t>Đ</w:t>
      </w:r>
      <w:r w:rsidR="007243E5" w:rsidRPr="00F70080">
        <w:t xml:space="preserve">ăng nhập </w:t>
      </w:r>
      <w:r>
        <w:rPr>
          <w:lang w:val="en-US"/>
        </w:rPr>
        <w:t>vào ESXi</w:t>
      </w:r>
      <w:r w:rsidR="007243E5" w:rsidRPr="00F70080">
        <w:t>.</w:t>
      </w:r>
    </w:p>
    <w:p w:rsidR="007243E5" w:rsidRPr="00F70080" w:rsidRDefault="007243E5" w:rsidP="0087164A">
      <w:pPr>
        <w:pStyle w:val="01Chu"/>
      </w:pPr>
      <w:r w:rsidRPr="00F70080">
        <w:t>Khi hoàn tất quá trình cài đặt Esx server hệ thống sẽ khởi động lại ,và lúc này ta đăng nhậ</w:t>
      </w:r>
      <w:r w:rsidR="0087164A">
        <w:t>p vào ESXi</w:t>
      </w:r>
      <w:r w:rsidRPr="00F70080">
        <w:t xml:space="preserve"> server với tài khoản mặc định là root và password </w:t>
      </w:r>
      <w:r w:rsidR="0087164A">
        <w:t>đã tạo</w:t>
      </w:r>
      <w:r w:rsidRPr="00F70080">
        <w:t>.</w:t>
      </w:r>
      <w:r w:rsidR="0087164A">
        <w:t xml:space="preserve"> ESXi dựa trên Linux nên các lệnh giống như Linux, ở đây chỉ cho phép chúng ta cấu hình một số thông số hệ thống cơ bản.</w:t>
      </w:r>
    </w:p>
    <w:p w:rsidR="0087164A" w:rsidRDefault="00166A00" w:rsidP="0087164A">
      <w:pPr>
        <w:keepNext/>
        <w:spacing w:beforeLines="120" w:before="288" w:afterLines="120" w:after="288"/>
        <w:jc w:val="center"/>
      </w:pPr>
      <w:r>
        <w:rPr>
          <w:noProof/>
          <w:lang w:val="en-US"/>
        </w:rPr>
        <w:drawing>
          <wp:inline distT="0" distB="0" distL="0" distR="0">
            <wp:extent cx="3146889" cy="1767023"/>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46889" cy="1767023"/>
                    </a:xfrm>
                    <a:prstGeom prst="rect">
                      <a:avLst/>
                    </a:prstGeom>
                    <a:noFill/>
                    <a:ln>
                      <a:noFill/>
                    </a:ln>
                  </pic:spPr>
                </pic:pic>
              </a:graphicData>
            </a:graphic>
          </wp:inline>
        </w:drawing>
      </w:r>
    </w:p>
    <w:p w:rsidR="007243E5" w:rsidRPr="00F70080" w:rsidRDefault="0087164A" w:rsidP="0087164A">
      <w:pPr>
        <w:pStyle w:val="04Caption"/>
        <w:rPr>
          <w:color w:val="000000"/>
          <w:sz w:val="30"/>
        </w:rPr>
      </w:pPr>
      <w:r>
        <w:t xml:space="preserve">Hình </w:t>
      </w:r>
      <w:r w:rsidR="00BA26DC">
        <w:fldChar w:fldCharType="begin"/>
      </w:r>
      <w:r w:rsidR="00BA26DC">
        <w:instrText xml:space="preserve"> SEQ Hình \* ARABIC </w:instrText>
      </w:r>
      <w:r w:rsidR="00BA26DC">
        <w:fldChar w:fldCharType="separate"/>
      </w:r>
      <w:r w:rsidR="00BA26DC">
        <w:rPr>
          <w:noProof/>
        </w:rPr>
        <w:t>15</w:t>
      </w:r>
      <w:r w:rsidR="00BA26DC">
        <w:rPr>
          <w:noProof/>
        </w:rPr>
        <w:fldChar w:fldCharType="end"/>
      </w:r>
      <w:r>
        <w:rPr>
          <w:lang w:val="en-US"/>
        </w:rPr>
        <w:t xml:space="preserve"> - Giao diện đăng nhập vào ESXi server</w:t>
      </w:r>
      <w:bookmarkStart w:id="18" w:name="_GoBack"/>
      <w:bookmarkEnd w:id="18"/>
    </w:p>
    <w:p w:rsidR="007243E5" w:rsidRPr="00F70080" w:rsidRDefault="007243E5" w:rsidP="0087164A">
      <w:pPr>
        <w:pStyle w:val="Heading3"/>
      </w:pPr>
      <w:r w:rsidRPr="00F70080">
        <w:lastRenderedPageBreak/>
        <w:t>Quản lý bằ</w:t>
      </w:r>
      <w:r w:rsidR="0087164A">
        <w:t xml:space="preserve">ng vSphere </w:t>
      </w:r>
      <w:r w:rsidR="0087164A">
        <w:rPr>
          <w:lang w:val="en-US"/>
        </w:rPr>
        <w:t>C</w:t>
      </w:r>
      <w:r w:rsidRPr="00F70080">
        <w:t>lient</w:t>
      </w:r>
    </w:p>
    <w:p w:rsidR="007243E5" w:rsidRPr="00F70080" w:rsidRDefault="0087164A" w:rsidP="0087164A">
      <w:pPr>
        <w:pStyle w:val="01Chu"/>
      </w:pPr>
      <w:r>
        <w:t xml:space="preserve">vSphere Client là phần mềm quản lý ESXi miễn phí, tải từ trang chủ VMware. </w:t>
      </w:r>
      <w:r w:rsidR="007243E5" w:rsidRPr="00F70080">
        <w:t xml:space="preserve">Chúng ta có thể tải phần mềm VM vSphere client từ trang chủ vmware.com và tiến hành cài đặt như một phần mềm bình thường và chú ý rằng kết nối mạng giữa máy tính cài phần mềm client này và máy chủ </w:t>
      </w:r>
      <w:r w:rsidR="00E523D5">
        <w:t>ESXi</w:t>
      </w:r>
      <w:r w:rsidR="007243E5" w:rsidRPr="00F70080">
        <w:t xml:space="preserve"> server luôn thông suốt.</w:t>
      </w:r>
    </w:p>
    <w:p w:rsidR="0087164A" w:rsidRDefault="007243E5" w:rsidP="0087164A">
      <w:pPr>
        <w:keepNext/>
        <w:spacing w:beforeLines="120" w:before="288" w:afterLines="120" w:after="288"/>
        <w:jc w:val="center"/>
      </w:pPr>
      <w:r>
        <w:rPr>
          <w:rFonts w:ascii="Times New Roman" w:hAnsi="Times New Roman"/>
          <w:noProof/>
          <w:color w:val="000000"/>
          <w:sz w:val="30"/>
          <w:szCs w:val="26"/>
          <w:lang w:val="en-US"/>
        </w:rPr>
        <w:drawing>
          <wp:inline distT="0" distB="0" distL="0" distR="0" wp14:anchorId="1C1045AC" wp14:editId="374D9347">
            <wp:extent cx="3489960" cy="229362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89960" cy="2293620"/>
                    </a:xfrm>
                    <a:prstGeom prst="rect">
                      <a:avLst/>
                    </a:prstGeom>
                    <a:noFill/>
                    <a:ln>
                      <a:noFill/>
                    </a:ln>
                  </pic:spPr>
                </pic:pic>
              </a:graphicData>
            </a:graphic>
          </wp:inline>
        </w:drawing>
      </w:r>
    </w:p>
    <w:p w:rsidR="007243E5" w:rsidRPr="00F70080" w:rsidRDefault="0087164A" w:rsidP="0087164A">
      <w:pPr>
        <w:pStyle w:val="04Caption"/>
        <w:rPr>
          <w:color w:val="000000"/>
          <w:sz w:val="30"/>
        </w:rPr>
      </w:pPr>
      <w:r>
        <w:t xml:space="preserve">Hình </w:t>
      </w:r>
      <w:r w:rsidR="00BA26DC">
        <w:fldChar w:fldCharType="begin"/>
      </w:r>
      <w:r w:rsidR="00BA26DC">
        <w:instrText xml:space="preserve"> SEQ Hình \* ARABIC </w:instrText>
      </w:r>
      <w:r w:rsidR="00BA26DC">
        <w:fldChar w:fldCharType="separate"/>
      </w:r>
      <w:r w:rsidR="00BA26DC">
        <w:rPr>
          <w:noProof/>
        </w:rPr>
        <w:t>16</w:t>
      </w:r>
      <w:r w:rsidR="00BA26DC">
        <w:rPr>
          <w:noProof/>
        </w:rPr>
        <w:fldChar w:fldCharType="end"/>
      </w:r>
      <w:r>
        <w:rPr>
          <w:lang w:val="en-US"/>
        </w:rPr>
        <w:t xml:space="preserve"> - vSphere Client</w:t>
      </w:r>
    </w:p>
    <w:p w:rsidR="007243E5" w:rsidRDefault="007243E5" w:rsidP="009200E0">
      <w:pPr>
        <w:pStyle w:val="01Chu"/>
      </w:pPr>
      <w:r w:rsidRPr="00F70080">
        <w:t xml:space="preserve">Trong </w:t>
      </w:r>
      <w:r w:rsidR="009200E0">
        <w:t>vSphere C</w:t>
      </w:r>
      <w:r w:rsidRPr="00F70080">
        <w:t xml:space="preserve">lient </w:t>
      </w:r>
      <w:r w:rsidR="009200E0">
        <w:t xml:space="preserve">chúng ta có thể </w:t>
      </w:r>
      <w:r w:rsidRPr="00F70080">
        <w:t>tạo một máy ả</w:t>
      </w:r>
      <w:r w:rsidR="009200E0">
        <w:t>o, điều chỉnh tài nguyên ổ cứng, RAM…</w:t>
      </w:r>
    </w:p>
    <w:p w:rsidR="007243E5" w:rsidRPr="00F70080" w:rsidRDefault="007243E5" w:rsidP="009200E0">
      <w:pPr>
        <w:pStyle w:val="Heading3"/>
      </w:pPr>
      <w:r w:rsidRPr="00F70080">
        <w:t xml:space="preserve"> Quản lý và theo dõi các máy ả</w:t>
      </w:r>
      <w:r w:rsidR="009200E0">
        <w:t>o</w:t>
      </w:r>
    </w:p>
    <w:p w:rsidR="007243E5" w:rsidRPr="00F70080" w:rsidRDefault="007243E5" w:rsidP="009200E0">
      <w:pPr>
        <w:pStyle w:val="01Chu"/>
      </w:pPr>
      <w:r w:rsidRPr="00F70080">
        <w:rPr>
          <w:i/>
        </w:rPr>
        <w:t xml:space="preserve">Summary </w:t>
      </w:r>
      <w:r w:rsidRPr="00F70080">
        <w:t xml:space="preserve">: cho phép theo dõi tổng quát quá trình sử dụng tài nguyên trên máy chủ như </w:t>
      </w:r>
      <w:r w:rsidR="009200E0">
        <w:t>CPU</w:t>
      </w:r>
      <w:r w:rsidRPr="00F70080">
        <w:t>,</w:t>
      </w:r>
      <w:r w:rsidR="009200E0">
        <w:t xml:space="preserve"> RAM</w:t>
      </w:r>
      <w:r w:rsidRPr="00F70080">
        <w:t>,</w:t>
      </w:r>
      <w:r w:rsidR="009200E0">
        <w:t xml:space="preserve"> hệ thống</w:t>
      </w:r>
      <w:r w:rsidRPr="00F70080">
        <w:t xml:space="preserve"> lưu trữ.</w:t>
      </w:r>
    </w:p>
    <w:p w:rsidR="009200E0" w:rsidRDefault="007243E5" w:rsidP="009200E0">
      <w:pPr>
        <w:keepNext/>
        <w:spacing w:beforeLines="120" w:before="288" w:afterLines="120" w:after="288"/>
        <w:jc w:val="center"/>
      </w:pPr>
      <w:r>
        <w:rPr>
          <w:rFonts w:ascii="Times New Roman" w:hAnsi="Times New Roman"/>
          <w:noProof/>
          <w:color w:val="000000"/>
          <w:sz w:val="30"/>
          <w:szCs w:val="26"/>
          <w:lang w:val="en-US"/>
        </w:rPr>
        <w:drawing>
          <wp:inline distT="0" distB="0" distL="0" distR="0" wp14:anchorId="691BD030" wp14:editId="6B0EBCD8">
            <wp:extent cx="4076700" cy="2430780"/>
            <wp:effectExtent l="0" t="0" r="0" b="762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76700" cy="2430780"/>
                    </a:xfrm>
                    <a:prstGeom prst="rect">
                      <a:avLst/>
                    </a:prstGeom>
                    <a:noFill/>
                    <a:ln>
                      <a:noFill/>
                    </a:ln>
                  </pic:spPr>
                </pic:pic>
              </a:graphicData>
            </a:graphic>
          </wp:inline>
        </w:drawing>
      </w:r>
    </w:p>
    <w:p w:rsidR="007243E5" w:rsidRPr="00F70080" w:rsidRDefault="009200E0" w:rsidP="009200E0">
      <w:pPr>
        <w:pStyle w:val="04Caption"/>
        <w:rPr>
          <w:color w:val="000000"/>
          <w:sz w:val="30"/>
        </w:rPr>
      </w:pPr>
      <w:r>
        <w:t xml:space="preserve">Hình </w:t>
      </w:r>
      <w:r w:rsidR="00BA26DC">
        <w:fldChar w:fldCharType="begin"/>
      </w:r>
      <w:r w:rsidR="00BA26DC">
        <w:instrText xml:space="preserve"> SEQ Hình \* ARABIC </w:instrText>
      </w:r>
      <w:r w:rsidR="00BA26DC">
        <w:fldChar w:fldCharType="separate"/>
      </w:r>
      <w:r w:rsidR="00BA26DC">
        <w:rPr>
          <w:noProof/>
        </w:rPr>
        <w:t>17</w:t>
      </w:r>
      <w:r w:rsidR="00BA26DC">
        <w:rPr>
          <w:noProof/>
        </w:rPr>
        <w:fldChar w:fldCharType="end"/>
      </w:r>
      <w:r>
        <w:rPr>
          <w:lang w:val="en-US"/>
        </w:rPr>
        <w:t xml:space="preserve"> - Màn hình tổng quan hệ thống</w:t>
      </w:r>
    </w:p>
    <w:p w:rsidR="007243E5" w:rsidRPr="00F70080" w:rsidRDefault="007243E5" w:rsidP="009200E0">
      <w:pPr>
        <w:pStyle w:val="01Chu"/>
      </w:pPr>
      <w:r w:rsidRPr="00F70080">
        <w:rPr>
          <w:i/>
        </w:rPr>
        <w:t>Virtual Machine</w:t>
      </w:r>
      <w:r w:rsidRPr="00F70080">
        <w:t xml:space="preserve">: </w:t>
      </w:r>
      <w:r w:rsidR="009200E0">
        <w:t>C</w:t>
      </w:r>
      <w:r w:rsidRPr="00F70080">
        <w:t>ho phép theo dõi và so sánh cụ thể hoạt động và hiệu suất sử dụng tài nguyên máy chủ của từng máy ảo.</w:t>
      </w:r>
    </w:p>
    <w:p w:rsidR="007243E5" w:rsidRPr="00F70080" w:rsidRDefault="007243E5" w:rsidP="009200E0">
      <w:pPr>
        <w:pStyle w:val="01Chu"/>
      </w:pPr>
      <w:r w:rsidRPr="00F70080">
        <w:rPr>
          <w:i/>
        </w:rPr>
        <w:lastRenderedPageBreak/>
        <w:t>Resource allocation</w:t>
      </w:r>
      <w:r w:rsidRPr="00F70080">
        <w:t>:</w:t>
      </w:r>
      <w:r w:rsidR="009200E0">
        <w:t xml:space="preserve"> C</w:t>
      </w:r>
      <w:r w:rsidRPr="00F70080">
        <w:t>ho phép theo dõi quá trình phân phối tài nguyên của máy chủ</w:t>
      </w:r>
      <w:r w:rsidR="009200E0">
        <w:t xml:space="preserve"> ESXi</w:t>
      </w:r>
      <w:r w:rsidRPr="00F70080">
        <w:t xml:space="preserve"> server đền từng máy ảo.</w:t>
      </w:r>
    </w:p>
    <w:p w:rsidR="007243E5" w:rsidRPr="00F70080" w:rsidRDefault="007243E5" w:rsidP="009200E0">
      <w:pPr>
        <w:pStyle w:val="01Chu"/>
      </w:pPr>
      <w:r w:rsidRPr="00F70080">
        <w:rPr>
          <w:i/>
        </w:rPr>
        <w:t>Performance</w:t>
      </w:r>
      <w:r w:rsidR="009200E0">
        <w:t>: B</w:t>
      </w:r>
      <w:r w:rsidRPr="00F70080">
        <w:t xml:space="preserve">iểu đồ biểu diễn các xung nhịp </w:t>
      </w:r>
      <w:r w:rsidR="00B36475">
        <w:t>CPU</w:t>
      </w:r>
      <w:r w:rsidRPr="00F70080">
        <w:t xml:space="preserve"> qua từng thời gian khác nhau.</w:t>
      </w:r>
      <w:r w:rsidR="00B36475">
        <w:t xml:space="preserve"> </w:t>
      </w:r>
      <w:r w:rsidRPr="00F70080">
        <w:t>cho phép so sánh hiệu suất qua từng giai đoạn.</w:t>
      </w:r>
    </w:p>
    <w:p w:rsidR="007243E5" w:rsidRPr="00F70080" w:rsidRDefault="007243E5" w:rsidP="009200E0">
      <w:pPr>
        <w:pStyle w:val="01Chu"/>
      </w:pPr>
      <w:r w:rsidRPr="00F70080">
        <w:rPr>
          <w:i/>
        </w:rPr>
        <w:t>Configuration</w:t>
      </w:r>
      <w:r w:rsidRPr="00F70080">
        <w:t xml:space="preserve">: </w:t>
      </w:r>
      <w:r w:rsidR="009200E0">
        <w:t>C</w:t>
      </w:r>
      <w:r w:rsidRPr="00F70080">
        <w:t>ho phép theo dõi tình trạng các thiết bị phần cứng xem có thiết bị nào bị lỗi hay hư hỏng không.</w:t>
      </w:r>
      <w:r w:rsidR="00B36475">
        <w:t xml:space="preserve"> N</w:t>
      </w:r>
      <w:r w:rsidRPr="00F70080">
        <w:t>ếu có dấu hiệu bất thường thì hệ thống sẽ hiển thị các bảng thông báo alert hoặc warning đến người sử d</w:t>
      </w:r>
      <w:r w:rsidR="00B36475">
        <w:t>ù</w:t>
      </w:r>
      <w:r w:rsidRPr="00F70080">
        <w:t>ng.</w:t>
      </w:r>
    </w:p>
    <w:p w:rsidR="00D80E85" w:rsidRDefault="00D80E85" w:rsidP="00CD6238">
      <w:pPr>
        <w:pStyle w:val="01Chu"/>
      </w:pPr>
    </w:p>
    <w:p w:rsidR="00D80E85" w:rsidRDefault="00D80E85" w:rsidP="00D80E85">
      <w:pPr>
        <w:pStyle w:val="Heading1"/>
      </w:pPr>
      <w:r>
        <w:t>PHẦN KẾT</w:t>
      </w:r>
    </w:p>
    <w:p w:rsidR="006669EA" w:rsidRDefault="00A85352" w:rsidP="00004137">
      <w:pPr>
        <w:pStyle w:val="01Chu"/>
      </w:pPr>
      <w:r>
        <w:t xml:space="preserve">Nội dung bài viết đã cho thấy sự cần thiết tất yếu của việc áp dụng ảo hóa vào doanh nghiệp trong thời đại </w:t>
      </w:r>
      <w:r w:rsidR="00B36475">
        <w:t>hiện đại</w:t>
      </w:r>
      <w:r>
        <w:t xml:space="preserve">. Bài viết đã trình bày các chức năng chính của phần mềm ảo hóa hàng đầu hiện nay là VMware vSphere, đồng thời thiết lập một mô hình ảo hóa cho công ty nhỏ nhằm giúp doanh nghiệp </w:t>
      </w:r>
      <w:r w:rsidR="00902FED">
        <w:t>tiếp cận với hệ thống này.</w:t>
      </w:r>
    </w:p>
    <w:p w:rsidR="00902FED" w:rsidRDefault="00902FED" w:rsidP="00004137">
      <w:pPr>
        <w:pStyle w:val="01Chu"/>
      </w:pPr>
      <w:r>
        <w:t>Việc giảng dạy ảo hóa cũng cần đưa vào chương trình giảng dạy của nhà trường, nhà trường cần đầu tư để sinh viên tiếp cận được các công nghệ hiện đại.</w:t>
      </w:r>
    </w:p>
    <w:p w:rsidR="00902FED" w:rsidRPr="00076B6E" w:rsidRDefault="00902FED" w:rsidP="00004137">
      <w:pPr>
        <w:pStyle w:val="01Chu"/>
      </w:pPr>
    </w:p>
    <w:p w:rsidR="00E9320F" w:rsidRPr="00076B6E" w:rsidRDefault="00E9320F" w:rsidP="00A63519">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B36475" w:rsidRPr="00B36475" w:rsidRDefault="00915338" w:rsidP="00B36475">
      <w:pPr>
        <w:pStyle w:val="EndNoteBibliography"/>
        <w:spacing w:after="0"/>
        <w:ind w:left="720" w:hanging="720"/>
        <w:rPr>
          <w:rFonts w:asciiTheme="majorHAnsi" w:hAnsiTheme="majorHAnsi" w:cstheme="majorHAnsi"/>
          <w:sz w:val="26"/>
          <w:szCs w:val="26"/>
        </w:rPr>
      </w:pPr>
      <w:r w:rsidRPr="00B36475">
        <w:rPr>
          <w:rFonts w:asciiTheme="majorHAnsi" w:hAnsiTheme="majorHAnsi" w:cstheme="majorHAnsi"/>
          <w:sz w:val="26"/>
          <w:szCs w:val="26"/>
        </w:rPr>
        <w:fldChar w:fldCharType="begin"/>
      </w:r>
      <w:r w:rsidRPr="00B36475">
        <w:rPr>
          <w:rFonts w:asciiTheme="majorHAnsi" w:hAnsiTheme="majorHAnsi" w:cstheme="majorHAnsi"/>
          <w:sz w:val="26"/>
          <w:szCs w:val="26"/>
        </w:rPr>
        <w:instrText xml:space="preserve"> ADDIN EN.REFLIST </w:instrText>
      </w:r>
      <w:r w:rsidRPr="00B36475">
        <w:rPr>
          <w:rFonts w:asciiTheme="majorHAnsi" w:hAnsiTheme="majorHAnsi" w:cstheme="majorHAnsi"/>
          <w:sz w:val="26"/>
          <w:szCs w:val="26"/>
        </w:rPr>
        <w:fldChar w:fldCharType="end"/>
      </w:r>
      <w:bookmarkStart w:id="19" w:name="_ENREF_1"/>
      <w:r w:rsidR="00B36475" w:rsidRPr="00B36475">
        <w:rPr>
          <w:rFonts w:asciiTheme="majorHAnsi" w:hAnsiTheme="majorHAnsi" w:cstheme="majorHAnsi"/>
          <w:sz w:val="26"/>
          <w:szCs w:val="26"/>
        </w:rPr>
        <w:t>[1]</w:t>
      </w:r>
      <w:r w:rsidR="00B36475" w:rsidRPr="00B36475">
        <w:rPr>
          <w:rFonts w:asciiTheme="majorHAnsi" w:hAnsiTheme="majorHAnsi" w:cstheme="majorHAnsi"/>
          <w:sz w:val="26"/>
          <w:szCs w:val="26"/>
        </w:rPr>
        <w:tab/>
        <w:t xml:space="preserve">VMware IT Academy. (2015), VMware vSphere: Install, Configure, Manage Lecture Manual ESXi 6 and vCenter Server 6. </w:t>
      </w:r>
      <w:bookmarkEnd w:id="19"/>
    </w:p>
    <w:p w:rsidR="00B36475" w:rsidRPr="00B36475" w:rsidRDefault="00B36475" w:rsidP="00B36475">
      <w:pPr>
        <w:pStyle w:val="EndNoteBibliography"/>
        <w:spacing w:after="0"/>
        <w:ind w:left="720" w:hanging="720"/>
        <w:rPr>
          <w:rFonts w:asciiTheme="majorHAnsi" w:hAnsiTheme="majorHAnsi" w:cstheme="majorHAnsi"/>
          <w:sz w:val="26"/>
          <w:szCs w:val="26"/>
        </w:rPr>
      </w:pPr>
      <w:bookmarkStart w:id="20" w:name="_ENREF_2"/>
      <w:r w:rsidRPr="00B36475">
        <w:rPr>
          <w:rFonts w:asciiTheme="majorHAnsi" w:hAnsiTheme="majorHAnsi" w:cstheme="majorHAnsi"/>
          <w:sz w:val="26"/>
          <w:szCs w:val="26"/>
        </w:rPr>
        <w:t>[2]</w:t>
      </w:r>
      <w:r w:rsidRPr="00B36475">
        <w:rPr>
          <w:rFonts w:asciiTheme="majorHAnsi" w:hAnsiTheme="majorHAnsi" w:cstheme="majorHAnsi"/>
          <w:sz w:val="26"/>
          <w:szCs w:val="26"/>
        </w:rPr>
        <w:tab/>
        <w:t xml:space="preserve">Scott Lowe, (2011), </w:t>
      </w:r>
      <w:r w:rsidRPr="00B36475">
        <w:rPr>
          <w:rFonts w:asciiTheme="majorHAnsi" w:hAnsiTheme="majorHAnsi" w:cstheme="majorHAnsi"/>
          <w:i/>
          <w:sz w:val="26"/>
          <w:szCs w:val="26"/>
        </w:rPr>
        <w:t>Mastering VMware Vsphere 5</w:t>
      </w:r>
      <w:r w:rsidRPr="00B36475">
        <w:rPr>
          <w:rFonts w:asciiTheme="majorHAnsi" w:hAnsiTheme="majorHAnsi" w:cstheme="majorHAnsi"/>
          <w:sz w:val="26"/>
          <w:szCs w:val="26"/>
        </w:rPr>
        <w:t>.</w:t>
      </w:r>
      <w:bookmarkEnd w:id="20"/>
    </w:p>
    <w:p w:rsidR="00B36475" w:rsidRPr="00B36475" w:rsidRDefault="00B36475" w:rsidP="00B36475">
      <w:pPr>
        <w:pStyle w:val="EndNoteBibliography"/>
        <w:spacing w:after="0"/>
        <w:ind w:left="720" w:hanging="720"/>
        <w:rPr>
          <w:rFonts w:asciiTheme="majorHAnsi" w:hAnsiTheme="majorHAnsi" w:cstheme="majorHAnsi"/>
          <w:sz w:val="26"/>
          <w:szCs w:val="26"/>
        </w:rPr>
      </w:pPr>
      <w:bookmarkStart w:id="21" w:name="_ENREF_3"/>
      <w:r w:rsidRPr="00B36475">
        <w:rPr>
          <w:rFonts w:asciiTheme="majorHAnsi" w:hAnsiTheme="majorHAnsi" w:cstheme="majorHAnsi"/>
          <w:sz w:val="26"/>
          <w:szCs w:val="26"/>
        </w:rPr>
        <w:t>[3]</w:t>
      </w:r>
      <w:r w:rsidRPr="00B36475">
        <w:rPr>
          <w:rFonts w:asciiTheme="majorHAnsi" w:hAnsiTheme="majorHAnsi" w:cstheme="majorHAnsi"/>
          <w:sz w:val="26"/>
          <w:szCs w:val="26"/>
        </w:rPr>
        <w:tab/>
        <w:t xml:space="preserve">citrix.com, (2015), </w:t>
      </w:r>
      <w:r w:rsidRPr="00B36475">
        <w:rPr>
          <w:rFonts w:asciiTheme="majorHAnsi" w:hAnsiTheme="majorHAnsi" w:cstheme="majorHAnsi"/>
          <w:i/>
          <w:sz w:val="26"/>
          <w:szCs w:val="26"/>
        </w:rPr>
        <w:t>Citrix Overview</w:t>
      </w:r>
      <w:r w:rsidRPr="00B36475">
        <w:rPr>
          <w:rFonts w:asciiTheme="majorHAnsi" w:hAnsiTheme="majorHAnsi" w:cstheme="majorHAnsi"/>
          <w:sz w:val="26"/>
          <w:szCs w:val="26"/>
        </w:rPr>
        <w:t xml:space="preserve">, </w:t>
      </w:r>
      <w:bookmarkEnd w:id="21"/>
    </w:p>
    <w:p w:rsidR="00B36475" w:rsidRPr="00B36475" w:rsidRDefault="00B36475" w:rsidP="00B36475">
      <w:pPr>
        <w:pStyle w:val="EndNoteBibliography"/>
        <w:spacing w:after="0"/>
        <w:ind w:left="720" w:hanging="720"/>
        <w:rPr>
          <w:rFonts w:asciiTheme="majorHAnsi" w:hAnsiTheme="majorHAnsi" w:cstheme="majorHAnsi"/>
          <w:sz w:val="26"/>
          <w:szCs w:val="26"/>
        </w:rPr>
      </w:pPr>
      <w:bookmarkStart w:id="22" w:name="_ENREF_4"/>
      <w:r w:rsidRPr="00B36475">
        <w:rPr>
          <w:rFonts w:asciiTheme="majorHAnsi" w:hAnsiTheme="majorHAnsi" w:cstheme="majorHAnsi"/>
          <w:sz w:val="26"/>
          <w:szCs w:val="26"/>
        </w:rPr>
        <w:t>[4]</w:t>
      </w:r>
      <w:r w:rsidRPr="00B36475">
        <w:rPr>
          <w:rFonts w:asciiTheme="majorHAnsi" w:hAnsiTheme="majorHAnsi" w:cstheme="majorHAnsi"/>
          <w:sz w:val="26"/>
          <w:szCs w:val="26"/>
        </w:rPr>
        <w:tab/>
        <w:t xml:space="preserve">Oracle, (2015), </w:t>
      </w:r>
      <w:r w:rsidRPr="00B36475">
        <w:rPr>
          <w:rFonts w:asciiTheme="majorHAnsi" w:hAnsiTheme="majorHAnsi" w:cstheme="majorHAnsi"/>
          <w:i/>
          <w:sz w:val="26"/>
          <w:szCs w:val="26"/>
        </w:rPr>
        <w:t>Oracle VM VirtualBox</w:t>
      </w:r>
      <w:r w:rsidRPr="00B36475">
        <w:rPr>
          <w:rFonts w:asciiTheme="majorHAnsi" w:hAnsiTheme="majorHAnsi" w:cstheme="majorHAnsi"/>
          <w:sz w:val="26"/>
          <w:szCs w:val="26"/>
        </w:rPr>
        <w:t xml:space="preserve">, </w:t>
      </w:r>
      <w:bookmarkEnd w:id="22"/>
    </w:p>
    <w:p w:rsidR="00B36475" w:rsidRPr="00B36475" w:rsidRDefault="00B36475" w:rsidP="00B36475">
      <w:pPr>
        <w:pStyle w:val="EndNoteBibliography"/>
        <w:spacing w:after="0"/>
        <w:ind w:left="720" w:hanging="720"/>
        <w:rPr>
          <w:rFonts w:asciiTheme="majorHAnsi" w:hAnsiTheme="majorHAnsi" w:cstheme="majorHAnsi"/>
          <w:sz w:val="26"/>
          <w:szCs w:val="26"/>
        </w:rPr>
      </w:pPr>
      <w:bookmarkStart w:id="23" w:name="_ENREF_5"/>
      <w:r w:rsidRPr="00B36475">
        <w:rPr>
          <w:rFonts w:asciiTheme="majorHAnsi" w:hAnsiTheme="majorHAnsi" w:cstheme="majorHAnsi"/>
          <w:sz w:val="26"/>
          <w:szCs w:val="26"/>
        </w:rPr>
        <w:t>[5]</w:t>
      </w:r>
      <w:r w:rsidRPr="00B36475">
        <w:rPr>
          <w:rFonts w:asciiTheme="majorHAnsi" w:hAnsiTheme="majorHAnsi" w:cstheme="majorHAnsi"/>
          <w:sz w:val="26"/>
          <w:szCs w:val="26"/>
        </w:rPr>
        <w:tab/>
        <w:t xml:space="preserve">Nguyễn Văn Van, Phạm Ngọc Đạo (2010), </w:t>
      </w:r>
      <w:r w:rsidRPr="00B36475">
        <w:rPr>
          <w:rFonts w:asciiTheme="majorHAnsi" w:hAnsiTheme="majorHAnsi" w:cstheme="majorHAnsi"/>
          <w:i/>
          <w:sz w:val="26"/>
          <w:szCs w:val="26"/>
        </w:rPr>
        <w:t>Công nghệ ảo hóa</w:t>
      </w:r>
      <w:r w:rsidRPr="00B36475">
        <w:rPr>
          <w:rFonts w:asciiTheme="majorHAnsi" w:hAnsiTheme="majorHAnsi" w:cstheme="majorHAnsi"/>
          <w:sz w:val="26"/>
          <w:szCs w:val="26"/>
        </w:rPr>
        <w:t xml:space="preserve">, Đại học Kỹ thuật Công nghệ.   </w:t>
      </w:r>
      <w:bookmarkEnd w:id="23"/>
    </w:p>
    <w:p w:rsidR="00B36475" w:rsidRPr="00B36475" w:rsidRDefault="00B36475" w:rsidP="00B36475">
      <w:pPr>
        <w:pStyle w:val="EndNoteBibliography"/>
        <w:ind w:left="720" w:hanging="720"/>
        <w:rPr>
          <w:rFonts w:asciiTheme="majorHAnsi" w:hAnsiTheme="majorHAnsi" w:cstheme="majorHAnsi"/>
          <w:sz w:val="26"/>
          <w:szCs w:val="26"/>
        </w:rPr>
      </w:pPr>
      <w:bookmarkStart w:id="24" w:name="_ENREF_6"/>
      <w:r w:rsidRPr="00B36475">
        <w:rPr>
          <w:rFonts w:asciiTheme="majorHAnsi" w:hAnsiTheme="majorHAnsi" w:cstheme="majorHAnsi"/>
          <w:sz w:val="26"/>
          <w:szCs w:val="26"/>
        </w:rPr>
        <w:t>[6]</w:t>
      </w:r>
      <w:r w:rsidRPr="00B36475">
        <w:rPr>
          <w:rFonts w:asciiTheme="majorHAnsi" w:hAnsiTheme="majorHAnsi" w:cstheme="majorHAnsi"/>
          <w:sz w:val="26"/>
          <w:szCs w:val="26"/>
        </w:rPr>
        <w:tab/>
        <w:t>Minh Cao. (2015). Doanh nghiệp Việt Nam hướng tới hạ tầng ảo hóa. from http://www.pcworld.com.vn/articles/kinh-doanh/giai-phap/2015/03/1238358/doanh-nghiep-viet-nam-huong-toi-ha-tang-ao-hoa/</w:t>
      </w:r>
      <w:bookmarkEnd w:id="24"/>
    </w:p>
    <w:sectPr w:rsidR="00B36475" w:rsidRPr="00B36475" w:rsidSect="00775409">
      <w:pgSz w:w="11906" w:h="16838"/>
      <w:pgMar w:top="170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17888"/>
    <w:multiLevelType w:val="multilevel"/>
    <w:tmpl w:val="2254328C"/>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BC50B3D"/>
    <w:multiLevelType w:val="hybridMultilevel"/>
    <w:tmpl w:val="C3CCE4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0C1BE5"/>
    <w:multiLevelType w:val="hybridMultilevel"/>
    <w:tmpl w:val="9A7282CE"/>
    <w:lvl w:ilvl="0" w:tplc="A1E203A2">
      <w:numFmt w:val="bullet"/>
      <w:lvlText w:val="-"/>
      <w:lvlJc w:val="left"/>
      <w:pPr>
        <w:ind w:left="728" w:hanging="444"/>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25E0398C"/>
    <w:multiLevelType w:val="multilevel"/>
    <w:tmpl w:val="62D28C5E"/>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630099A"/>
    <w:multiLevelType w:val="hybridMultilevel"/>
    <w:tmpl w:val="335482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846C28"/>
    <w:multiLevelType w:val="multilevel"/>
    <w:tmpl w:val="1ACED7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4C575DC"/>
    <w:multiLevelType w:val="hybridMultilevel"/>
    <w:tmpl w:val="8ADA64C2"/>
    <w:lvl w:ilvl="0" w:tplc="C8A2A7C4">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48A054C0"/>
    <w:multiLevelType w:val="hybridMultilevel"/>
    <w:tmpl w:val="2ADA30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4C67572D"/>
    <w:multiLevelType w:val="hybridMultilevel"/>
    <w:tmpl w:val="B60A2D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DB36D50"/>
    <w:multiLevelType w:val="hybridMultilevel"/>
    <w:tmpl w:val="238C2A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F35A2B"/>
    <w:multiLevelType w:val="hybridMultilevel"/>
    <w:tmpl w:val="EEF4CDB4"/>
    <w:lvl w:ilvl="0" w:tplc="9CFCE6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656B16EF"/>
    <w:multiLevelType w:val="multilevel"/>
    <w:tmpl w:val="A06610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1592563"/>
    <w:multiLevelType w:val="multilevel"/>
    <w:tmpl w:val="326A61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E5A1A94"/>
    <w:multiLevelType w:val="hybridMultilevel"/>
    <w:tmpl w:val="AD6A4B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6"/>
  </w:num>
  <w:num w:numId="4">
    <w:abstractNumId w:val="13"/>
  </w:num>
  <w:num w:numId="5">
    <w:abstractNumId w:val="0"/>
  </w:num>
  <w:num w:numId="6">
    <w:abstractNumId w:val="4"/>
  </w:num>
  <w:num w:numId="7">
    <w:abstractNumId w:val="14"/>
  </w:num>
  <w:num w:numId="8">
    <w:abstractNumId w:val="12"/>
  </w:num>
  <w:num w:numId="9">
    <w:abstractNumId w:val="3"/>
  </w:num>
  <w:num w:numId="10">
    <w:abstractNumId w:val="7"/>
  </w:num>
  <w:num w:numId="11">
    <w:abstractNumId w:val="7"/>
  </w:num>
  <w:num w:numId="12">
    <w:abstractNumId w:val="7"/>
  </w:num>
  <w:num w:numId="13">
    <w:abstractNumId w:val="7"/>
  </w:num>
  <w:num w:numId="14">
    <w:abstractNumId w:val="7"/>
  </w:num>
  <w:num w:numId="15">
    <w:abstractNumId w:val="7"/>
  </w:num>
  <w:num w:numId="16">
    <w:abstractNumId w:val="7"/>
  </w:num>
  <w:num w:numId="17">
    <w:abstractNumId w:val="7"/>
  </w:num>
  <w:num w:numId="18">
    <w:abstractNumId w:val="7"/>
  </w:num>
  <w:num w:numId="19">
    <w:abstractNumId w:val="7"/>
  </w:num>
  <w:num w:numId="20">
    <w:abstractNumId w:val="4"/>
  </w:num>
  <w:num w:numId="21">
    <w:abstractNumId w:val="15"/>
  </w:num>
  <w:num w:numId="22">
    <w:abstractNumId w:val="2"/>
  </w:num>
  <w:num w:numId="23">
    <w:abstractNumId w:val="8"/>
  </w:num>
  <w:num w:numId="24">
    <w:abstractNumId w:val="5"/>
  </w:num>
  <w:num w:numId="25">
    <w:abstractNumId w:val="11"/>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hyphenationZone w:val="357"/>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_ThamLuan_Lytc&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twt2e2ff2zevvxevpt55d2raxax9sze5x509&quot;&gt;Lib_nvdon&lt;record-ids&gt;&lt;item&gt;43&lt;/item&gt;&lt;item&gt;50&lt;/item&gt;&lt;item&gt;51&lt;/item&gt;&lt;item&gt;52&lt;/item&gt;&lt;item&gt;53&lt;/item&gt;&lt;item&gt;54&lt;/item&gt;&lt;/record-ids&gt;&lt;/item&gt;&lt;/Libraries&gt;"/>
  </w:docVars>
  <w:rsids>
    <w:rsidRoot w:val="00133247"/>
    <w:rsid w:val="00004137"/>
    <w:rsid w:val="000108FC"/>
    <w:rsid w:val="0003292F"/>
    <w:rsid w:val="000428A6"/>
    <w:rsid w:val="00043EA2"/>
    <w:rsid w:val="0007045D"/>
    <w:rsid w:val="00076B6E"/>
    <w:rsid w:val="00093809"/>
    <w:rsid w:val="00094CFF"/>
    <w:rsid w:val="00095050"/>
    <w:rsid w:val="000B474C"/>
    <w:rsid w:val="000D0BF8"/>
    <w:rsid w:val="000F068F"/>
    <w:rsid w:val="00117797"/>
    <w:rsid w:val="00133247"/>
    <w:rsid w:val="00140714"/>
    <w:rsid w:val="001476CA"/>
    <w:rsid w:val="00152C5C"/>
    <w:rsid w:val="00166A00"/>
    <w:rsid w:val="001B6F60"/>
    <w:rsid w:val="00201B33"/>
    <w:rsid w:val="0027695E"/>
    <w:rsid w:val="002E0310"/>
    <w:rsid w:val="002E0687"/>
    <w:rsid w:val="0030181E"/>
    <w:rsid w:val="00316B22"/>
    <w:rsid w:val="00322919"/>
    <w:rsid w:val="0032358A"/>
    <w:rsid w:val="003337F2"/>
    <w:rsid w:val="00354B8D"/>
    <w:rsid w:val="00373CA3"/>
    <w:rsid w:val="00383E2C"/>
    <w:rsid w:val="003D282E"/>
    <w:rsid w:val="003E66CE"/>
    <w:rsid w:val="003F6119"/>
    <w:rsid w:val="00401E6F"/>
    <w:rsid w:val="00403FF2"/>
    <w:rsid w:val="00473DAF"/>
    <w:rsid w:val="00491961"/>
    <w:rsid w:val="004939E2"/>
    <w:rsid w:val="00495D83"/>
    <w:rsid w:val="00496145"/>
    <w:rsid w:val="004F0723"/>
    <w:rsid w:val="00511733"/>
    <w:rsid w:val="00534B0D"/>
    <w:rsid w:val="00536F48"/>
    <w:rsid w:val="005410B1"/>
    <w:rsid w:val="00565AEF"/>
    <w:rsid w:val="00572DD2"/>
    <w:rsid w:val="005915BE"/>
    <w:rsid w:val="005A3D5E"/>
    <w:rsid w:val="005A3F0A"/>
    <w:rsid w:val="005A52B0"/>
    <w:rsid w:val="005D2261"/>
    <w:rsid w:val="005D5F79"/>
    <w:rsid w:val="00605DF9"/>
    <w:rsid w:val="0061759A"/>
    <w:rsid w:val="00623868"/>
    <w:rsid w:val="006238E9"/>
    <w:rsid w:val="006251D5"/>
    <w:rsid w:val="006611BC"/>
    <w:rsid w:val="006669EA"/>
    <w:rsid w:val="00671DDF"/>
    <w:rsid w:val="00681FD1"/>
    <w:rsid w:val="006C54FB"/>
    <w:rsid w:val="006D5080"/>
    <w:rsid w:val="006E5D70"/>
    <w:rsid w:val="007105AB"/>
    <w:rsid w:val="007243E5"/>
    <w:rsid w:val="00775409"/>
    <w:rsid w:val="007824D7"/>
    <w:rsid w:val="007B253D"/>
    <w:rsid w:val="007D2931"/>
    <w:rsid w:val="007E38B6"/>
    <w:rsid w:val="007E48A6"/>
    <w:rsid w:val="00804929"/>
    <w:rsid w:val="0082090C"/>
    <w:rsid w:val="008220CD"/>
    <w:rsid w:val="0082264D"/>
    <w:rsid w:val="00834FD5"/>
    <w:rsid w:val="00837AC8"/>
    <w:rsid w:val="00841C1B"/>
    <w:rsid w:val="00846B7F"/>
    <w:rsid w:val="00854480"/>
    <w:rsid w:val="00867B08"/>
    <w:rsid w:val="00867BBD"/>
    <w:rsid w:val="0087164A"/>
    <w:rsid w:val="00876B56"/>
    <w:rsid w:val="008A6D87"/>
    <w:rsid w:val="008C4056"/>
    <w:rsid w:val="008C544C"/>
    <w:rsid w:val="009011F6"/>
    <w:rsid w:val="00902FED"/>
    <w:rsid w:val="00915338"/>
    <w:rsid w:val="009200E0"/>
    <w:rsid w:val="009700C9"/>
    <w:rsid w:val="009855F6"/>
    <w:rsid w:val="009A01EE"/>
    <w:rsid w:val="009A5E60"/>
    <w:rsid w:val="009B1608"/>
    <w:rsid w:val="009B3BDA"/>
    <w:rsid w:val="009B6114"/>
    <w:rsid w:val="00A1560C"/>
    <w:rsid w:val="00A17D9B"/>
    <w:rsid w:val="00A309CF"/>
    <w:rsid w:val="00A63519"/>
    <w:rsid w:val="00A63797"/>
    <w:rsid w:val="00A85352"/>
    <w:rsid w:val="00AA2D49"/>
    <w:rsid w:val="00AA370E"/>
    <w:rsid w:val="00AA571D"/>
    <w:rsid w:val="00AC2A8B"/>
    <w:rsid w:val="00AF0D11"/>
    <w:rsid w:val="00AF2161"/>
    <w:rsid w:val="00AF649D"/>
    <w:rsid w:val="00B067DF"/>
    <w:rsid w:val="00B205AE"/>
    <w:rsid w:val="00B237BC"/>
    <w:rsid w:val="00B3147F"/>
    <w:rsid w:val="00B3273C"/>
    <w:rsid w:val="00B36475"/>
    <w:rsid w:val="00B42D8D"/>
    <w:rsid w:val="00B50C27"/>
    <w:rsid w:val="00B611A1"/>
    <w:rsid w:val="00B779AB"/>
    <w:rsid w:val="00B84136"/>
    <w:rsid w:val="00BA26DC"/>
    <w:rsid w:val="00BA477D"/>
    <w:rsid w:val="00BC3E00"/>
    <w:rsid w:val="00BC7C6B"/>
    <w:rsid w:val="00BD5F69"/>
    <w:rsid w:val="00BE420F"/>
    <w:rsid w:val="00BF148C"/>
    <w:rsid w:val="00C06478"/>
    <w:rsid w:val="00C10DC7"/>
    <w:rsid w:val="00C1713C"/>
    <w:rsid w:val="00C73F23"/>
    <w:rsid w:val="00C77DBA"/>
    <w:rsid w:val="00C928D5"/>
    <w:rsid w:val="00CB0D8E"/>
    <w:rsid w:val="00CD46BB"/>
    <w:rsid w:val="00CD6238"/>
    <w:rsid w:val="00CF3A3A"/>
    <w:rsid w:val="00D40212"/>
    <w:rsid w:val="00D42F6D"/>
    <w:rsid w:val="00D504C9"/>
    <w:rsid w:val="00D549D0"/>
    <w:rsid w:val="00D64606"/>
    <w:rsid w:val="00D755D1"/>
    <w:rsid w:val="00D80E85"/>
    <w:rsid w:val="00D82545"/>
    <w:rsid w:val="00D83184"/>
    <w:rsid w:val="00D83D8A"/>
    <w:rsid w:val="00DA1D8B"/>
    <w:rsid w:val="00DB4657"/>
    <w:rsid w:val="00DC23A7"/>
    <w:rsid w:val="00DC546C"/>
    <w:rsid w:val="00DC555F"/>
    <w:rsid w:val="00DC6F57"/>
    <w:rsid w:val="00DC7215"/>
    <w:rsid w:val="00DD02A5"/>
    <w:rsid w:val="00DE03D4"/>
    <w:rsid w:val="00DE6AB4"/>
    <w:rsid w:val="00E01753"/>
    <w:rsid w:val="00E523D5"/>
    <w:rsid w:val="00E52C0A"/>
    <w:rsid w:val="00E73E5A"/>
    <w:rsid w:val="00E76FC7"/>
    <w:rsid w:val="00E9320F"/>
    <w:rsid w:val="00ED0DF0"/>
    <w:rsid w:val="00EF22D3"/>
    <w:rsid w:val="00EF427D"/>
    <w:rsid w:val="00EF7198"/>
    <w:rsid w:val="00F32B9F"/>
    <w:rsid w:val="00F50582"/>
    <w:rsid w:val="00F51426"/>
    <w:rsid w:val="00F63EC0"/>
    <w:rsid w:val="00F800DF"/>
    <w:rsid w:val="00F874DC"/>
    <w:rsid w:val="00FD3719"/>
    <w:rsid w:val="00FD6D3E"/>
    <w:rsid w:val="00FD782A"/>
    <w:rsid w:val="00FE1DA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01Chu"/>
    <w:link w:val="Heading1Char"/>
    <w:uiPriority w:val="9"/>
    <w:qFormat/>
    <w:rsid w:val="00117797"/>
    <w:pPr>
      <w:keepNext/>
      <w:keepLines/>
      <w:numPr>
        <w:numId w:val="5"/>
      </w:numPr>
      <w:spacing w:after="0"/>
      <w:outlineLvl w:val="0"/>
    </w:pPr>
    <w:rPr>
      <w:rFonts w:asciiTheme="majorHAnsi" w:eastAsiaTheme="majorEastAsia" w:hAnsiTheme="majorHAnsi" w:cstheme="majorBidi"/>
      <w:b/>
      <w:bCs/>
      <w:sz w:val="26"/>
      <w:szCs w:val="26"/>
      <w:lang w:val="en-US"/>
    </w:rPr>
  </w:style>
  <w:style w:type="paragraph" w:styleId="Heading2">
    <w:name w:val="heading 2"/>
    <w:basedOn w:val="Normal"/>
    <w:next w:val="Normal"/>
    <w:link w:val="Heading2Char"/>
    <w:uiPriority w:val="9"/>
    <w:unhideWhenUsed/>
    <w:qFormat/>
    <w:rsid w:val="00DC546C"/>
    <w:pPr>
      <w:keepNext/>
      <w:keepLines/>
      <w:numPr>
        <w:ilvl w:val="1"/>
        <w:numId w:val="6"/>
      </w:numPr>
      <w:tabs>
        <w:tab w:val="left" w:pos="993"/>
      </w:tabs>
      <w:spacing w:before="200" w:after="0"/>
      <w:outlineLvl w:val="1"/>
    </w:pPr>
    <w:rPr>
      <w:rFonts w:asciiTheme="majorHAnsi" w:eastAsiaTheme="majorEastAsia" w:hAnsiTheme="majorHAnsi" w:cstheme="majorBidi"/>
      <w:b/>
      <w:bCs/>
      <w:i/>
      <w:sz w:val="26"/>
      <w:szCs w:val="26"/>
      <w:lang w:val="en-US"/>
    </w:rPr>
  </w:style>
  <w:style w:type="paragraph" w:styleId="Heading3">
    <w:name w:val="heading 3"/>
    <w:basedOn w:val="Normal"/>
    <w:next w:val="Normal"/>
    <w:link w:val="Heading3Char"/>
    <w:uiPriority w:val="9"/>
    <w:unhideWhenUsed/>
    <w:qFormat/>
    <w:rsid w:val="00854480"/>
    <w:pPr>
      <w:keepNext/>
      <w:keepLines/>
      <w:numPr>
        <w:ilvl w:val="2"/>
        <w:numId w:val="7"/>
      </w:numPr>
      <w:tabs>
        <w:tab w:val="left" w:pos="1134"/>
      </w:tabs>
      <w:spacing w:before="200" w:after="0"/>
      <w:ind w:left="851" w:hanging="567"/>
      <w:outlineLvl w:val="2"/>
    </w:pPr>
    <w:rPr>
      <w:rFonts w:asciiTheme="majorHAnsi" w:eastAsiaTheme="majorEastAsia" w:hAnsiTheme="majorHAnsi" w:cstheme="majorBidi"/>
      <w:bCs/>
      <w:i/>
      <w:sz w:val="26"/>
      <w:szCs w:val="26"/>
    </w:rPr>
  </w:style>
  <w:style w:type="paragraph" w:styleId="Heading4">
    <w:name w:val="heading 4"/>
    <w:basedOn w:val="Normal"/>
    <w:next w:val="Normal"/>
    <w:link w:val="Heading4Char"/>
    <w:uiPriority w:val="9"/>
    <w:qFormat/>
    <w:rsid w:val="003D282E"/>
    <w:pPr>
      <w:keepNext/>
      <w:spacing w:before="240" w:beforeAutospacing="1" w:after="60" w:afterAutospacing="1" w:line="360" w:lineRule="auto"/>
      <w:ind w:left="720"/>
      <w:jc w:val="both"/>
      <w:outlineLvl w:val="3"/>
    </w:pPr>
    <w:rPr>
      <w:rFonts w:ascii="Calibri" w:eastAsia="Times New Roman" w:hAnsi="Calibri" w:cs="Times New Roman"/>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117797"/>
    <w:rPr>
      <w:rFonts w:asciiTheme="majorHAnsi" w:eastAsiaTheme="majorEastAsia" w:hAnsiTheme="majorHAnsi" w:cstheme="majorBidi"/>
      <w:b/>
      <w:bCs/>
      <w:sz w:val="26"/>
      <w:szCs w:val="26"/>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DC546C"/>
    <w:rPr>
      <w:rFonts w:asciiTheme="majorHAnsi" w:eastAsiaTheme="majorEastAsia" w:hAnsiTheme="majorHAnsi" w:cstheme="majorBidi"/>
      <w:b/>
      <w:bCs/>
      <w:i/>
      <w:sz w:val="26"/>
      <w:szCs w:val="26"/>
      <w:lang w:val="en-US"/>
    </w:rPr>
  </w:style>
  <w:style w:type="paragraph" w:customStyle="1" w:styleId="01Chu">
    <w:name w:val="01_Chu"/>
    <w:basedOn w:val="Normal"/>
    <w:link w:val="01ChuChar"/>
    <w:qFormat/>
    <w:rsid w:val="000F068F"/>
    <w:pPr>
      <w:spacing w:after="120" w:line="240" w:lineRule="auto"/>
      <w:ind w:firstLine="284"/>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854480"/>
    <w:rPr>
      <w:rFonts w:asciiTheme="majorHAnsi" w:eastAsiaTheme="majorEastAsia" w:hAnsiTheme="majorHAnsi" w:cstheme="majorBidi"/>
      <w:bCs/>
      <w:i/>
      <w:sz w:val="26"/>
      <w:szCs w:val="26"/>
    </w:rPr>
  </w:style>
  <w:style w:type="character" w:customStyle="1" w:styleId="01ChuChar">
    <w:name w:val="01_Chu Char"/>
    <w:basedOn w:val="DefaultParagraphFont"/>
    <w:link w:val="01Chu"/>
    <w:rsid w:val="000F068F"/>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095050"/>
    <w:pPr>
      <w:keepNext w:val="0"/>
      <w:numPr>
        <w:numId w:val="10"/>
      </w:numPr>
      <w:ind w:left="1003" w:hanging="357"/>
      <w:jc w:val="both"/>
    </w:pPr>
    <w:rPr>
      <w:b w:val="0"/>
    </w:rPr>
  </w:style>
  <w:style w:type="character" w:customStyle="1" w:styleId="03DauDongChar">
    <w:name w:val="03_DauDong Char"/>
    <w:basedOn w:val="Heading1Char"/>
    <w:link w:val="03DauDong"/>
    <w:rsid w:val="00095050"/>
    <w:rPr>
      <w:rFonts w:asciiTheme="majorHAnsi" w:eastAsiaTheme="majorEastAsia" w:hAnsiTheme="majorHAnsi" w:cstheme="majorBidi"/>
      <w:b w:val="0"/>
      <w:bCs/>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 w:type="paragraph" w:styleId="Caption">
    <w:name w:val="caption"/>
    <w:basedOn w:val="Normal"/>
    <w:next w:val="Normal"/>
    <w:link w:val="CaptionChar"/>
    <w:uiPriority w:val="35"/>
    <w:unhideWhenUsed/>
    <w:qFormat/>
    <w:rsid w:val="009B3BDA"/>
    <w:pPr>
      <w:spacing w:line="240" w:lineRule="auto"/>
    </w:pPr>
    <w:rPr>
      <w:b/>
      <w:bCs/>
      <w:color w:val="4F81BD" w:themeColor="accent1"/>
      <w:sz w:val="18"/>
      <w:szCs w:val="18"/>
    </w:rPr>
  </w:style>
  <w:style w:type="paragraph" w:customStyle="1" w:styleId="04Caption">
    <w:name w:val="04_Caption"/>
    <w:basedOn w:val="Caption"/>
    <w:link w:val="04CaptionChar"/>
    <w:qFormat/>
    <w:rsid w:val="009B3BDA"/>
    <w:pPr>
      <w:jc w:val="center"/>
    </w:pPr>
    <w:rPr>
      <w:rFonts w:ascii="Times New Roman" w:hAnsi="Times New Roman" w:cs="Times New Roman"/>
      <w:b w:val="0"/>
      <w:i/>
      <w:color w:val="auto"/>
      <w:sz w:val="26"/>
      <w:szCs w:val="26"/>
    </w:rPr>
  </w:style>
  <w:style w:type="character" w:customStyle="1" w:styleId="CaptionChar">
    <w:name w:val="Caption Char"/>
    <w:basedOn w:val="DefaultParagraphFont"/>
    <w:link w:val="Caption"/>
    <w:uiPriority w:val="35"/>
    <w:rsid w:val="009B3BDA"/>
    <w:rPr>
      <w:b/>
      <w:bCs/>
      <w:color w:val="4F81BD" w:themeColor="accent1"/>
      <w:sz w:val="18"/>
      <w:szCs w:val="18"/>
    </w:rPr>
  </w:style>
  <w:style w:type="character" w:customStyle="1" w:styleId="04CaptionChar">
    <w:name w:val="04_Caption Char"/>
    <w:basedOn w:val="CaptionChar"/>
    <w:link w:val="04Caption"/>
    <w:rsid w:val="009B3BDA"/>
    <w:rPr>
      <w:rFonts w:ascii="Times New Roman" w:hAnsi="Times New Roman" w:cs="Times New Roman"/>
      <w:b w:val="0"/>
      <w:bCs/>
      <w:i/>
      <w:color w:val="4F81BD" w:themeColor="accent1"/>
      <w:sz w:val="26"/>
      <w:szCs w:val="26"/>
    </w:rPr>
  </w:style>
  <w:style w:type="character" w:customStyle="1" w:styleId="Heading4Char">
    <w:name w:val="Heading 4 Char"/>
    <w:basedOn w:val="DefaultParagraphFont"/>
    <w:link w:val="Heading4"/>
    <w:uiPriority w:val="9"/>
    <w:rsid w:val="003D282E"/>
    <w:rPr>
      <w:rFonts w:ascii="Calibri" w:eastAsia="Times New Roman" w:hAnsi="Calibri" w:cs="Times New Roman"/>
      <w:b/>
      <w:bCs/>
      <w:sz w:val="28"/>
      <w:szCs w:val="28"/>
      <w:lang w:val="x-none" w:eastAsia="x-none"/>
    </w:rPr>
  </w:style>
  <w:style w:type="paragraph" w:styleId="NormalWeb">
    <w:name w:val="Normal (Web)"/>
    <w:basedOn w:val="Normal"/>
    <w:uiPriority w:val="99"/>
    <w:unhideWhenUsed/>
    <w:rsid w:val="006C54FB"/>
    <w:pPr>
      <w:spacing w:before="100" w:beforeAutospacing="1" w:after="100" w:afterAutospacing="1" w:line="240" w:lineRule="auto"/>
      <w:jc w:val="both"/>
    </w:pPr>
    <w:rPr>
      <w:rFonts w:ascii="Times New Roman" w:eastAsia="Times New Roman" w:hAnsi="Times New Roman" w:cs="Times New Roman"/>
      <w:sz w:val="24"/>
      <w:szCs w:val="24"/>
      <w:lang w:val="en-US"/>
    </w:rPr>
  </w:style>
  <w:style w:type="character" w:customStyle="1" w:styleId="ListParagraphChar">
    <w:name w:val="List Paragraph Char"/>
    <w:link w:val="ListParagraph"/>
    <w:rsid w:val="006C54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01Chu"/>
    <w:link w:val="Heading1Char"/>
    <w:uiPriority w:val="9"/>
    <w:qFormat/>
    <w:rsid w:val="00117797"/>
    <w:pPr>
      <w:keepNext/>
      <w:keepLines/>
      <w:numPr>
        <w:numId w:val="5"/>
      </w:numPr>
      <w:spacing w:after="0"/>
      <w:outlineLvl w:val="0"/>
    </w:pPr>
    <w:rPr>
      <w:rFonts w:asciiTheme="majorHAnsi" w:eastAsiaTheme="majorEastAsia" w:hAnsiTheme="majorHAnsi" w:cstheme="majorBidi"/>
      <w:b/>
      <w:bCs/>
      <w:sz w:val="26"/>
      <w:szCs w:val="26"/>
      <w:lang w:val="en-US"/>
    </w:rPr>
  </w:style>
  <w:style w:type="paragraph" w:styleId="Heading2">
    <w:name w:val="heading 2"/>
    <w:basedOn w:val="Normal"/>
    <w:next w:val="Normal"/>
    <w:link w:val="Heading2Char"/>
    <w:uiPriority w:val="9"/>
    <w:unhideWhenUsed/>
    <w:qFormat/>
    <w:rsid w:val="00DC546C"/>
    <w:pPr>
      <w:keepNext/>
      <w:keepLines/>
      <w:numPr>
        <w:ilvl w:val="1"/>
        <w:numId w:val="6"/>
      </w:numPr>
      <w:tabs>
        <w:tab w:val="left" w:pos="993"/>
      </w:tabs>
      <w:spacing w:before="200" w:after="0"/>
      <w:outlineLvl w:val="1"/>
    </w:pPr>
    <w:rPr>
      <w:rFonts w:asciiTheme="majorHAnsi" w:eastAsiaTheme="majorEastAsia" w:hAnsiTheme="majorHAnsi" w:cstheme="majorBidi"/>
      <w:b/>
      <w:bCs/>
      <w:i/>
      <w:sz w:val="26"/>
      <w:szCs w:val="26"/>
      <w:lang w:val="en-US"/>
    </w:rPr>
  </w:style>
  <w:style w:type="paragraph" w:styleId="Heading3">
    <w:name w:val="heading 3"/>
    <w:basedOn w:val="Normal"/>
    <w:next w:val="Normal"/>
    <w:link w:val="Heading3Char"/>
    <w:uiPriority w:val="9"/>
    <w:unhideWhenUsed/>
    <w:qFormat/>
    <w:rsid w:val="00854480"/>
    <w:pPr>
      <w:keepNext/>
      <w:keepLines/>
      <w:numPr>
        <w:ilvl w:val="2"/>
        <w:numId w:val="7"/>
      </w:numPr>
      <w:tabs>
        <w:tab w:val="left" w:pos="1134"/>
      </w:tabs>
      <w:spacing w:before="200" w:after="0"/>
      <w:ind w:left="851" w:hanging="567"/>
      <w:outlineLvl w:val="2"/>
    </w:pPr>
    <w:rPr>
      <w:rFonts w:asciiTheme="majorHAnsi" w:eastAsiaTheme="majorEastAsia" w:hAnsiTheme="majorHAnsi" w:cstheme="majorBidi"/>
      <w:bCs/>
      <w:i/>
      <w:sz w:val="26"/>
      <w:szCs w:val="26"/>
    </w:rPr>
  </w:style>
  <w:style w:type="paragraph" w:styleId="Heading4">
    <w:name w:val="heading 4"/>
    <w:basedOn w:val="Normal"/>
    <w:next w:val="Normal"/>
    <w:link w:val="Heading4Char"/>
    <w:uiPriority w:val="9"/>
    <w:qFormat/>
    <w:rsid w:val="003D282E"/>
    <w:pPr>
      <w:keepNext/>
      <w:spacing w:before="240" w:beforeAutospacing="1" w:after="60" w:afterAutospacing="1" w:line="360" w:lineRule="auto"/>
      <w:ind w:left="720"/>
      <w:jc w:val="both"/>
      <w:outlineLvl w:val="3"/>
    </w:pPr>
    <w:rPr>
      <w:rFonts w:ascii="Calibri" w:eastAsia="Times New Roman" w:hAnsi="Calibri" w:cs="Times New Roman"/>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117797"/>
    <w:rPr>
      <w:rFonts w:asciiTheme="majorHAnsi" w:eastAsiaTheme="majorEastAsia" w:hAnsiTheme="majorHAnsi" w:cstheme="majorBidi"/>
      <w:b/>
      <w:bCs/>
      <w:sz w:val="26"/>
      <w:szCs w:val="26"/>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DC546C"/>
    <w:rPr>
      <w:rFonts w:asciiTheme="majorHAnsi" w:eastAsiaTheme="majorEastAsia" w:hAnsiTheme="majorHAnsi" w:cstheme="majorBidi"/>
      <w:b/>
      <w:bCs/>
      <w:i/>
      <w:sz w:val="26"/>
      <w:szCs w:val="26"/>
      <w:lang w:val="en-US"/>
    </w:rPr>
  </w:style>
  <w:style w:type="paragraph" w:customStyle="1" w:styleId="01Chu">
    <w:name w:val="01_Chu"/>
    <w:basedOn w:val="Normal"/>
    <w:link w:val="01ChuChar"/>
    <w:qFormat/>
    <w:rsid w:val="000F068F"/>
    <w:pPr>
      <w:spacing w:after="120" w:line="240" w:lineRule="auto"/>
      <w:ind w:firstLine="284"/>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854480"/>
    <w:rPr>
      <w:rFonts w:asciiTheme="majorHAnsi" w:eastAsiaTheme="majorEastAsia" w:hAnsiTheme="majorHAnsi" w:cstheme="majorBidi"/>
      <w:bCs/>
      <w:i/>
      <w:sz w:val="26"/>
      <w:szCs w:val="26"/>
    </w:rPr>
  </w:style>
  <w:style w:type="character" w:customStyle="1" w:styleId="01ChuChar">
    <w:name w:val="01_Chu Char"/>
    <w:basedOn w:val="DefaultParagraphFont"/>
    <w:link w:val="01Chu"/>
    <w:rsid w:val="000F068F"/>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095050"/>
    <w:pPr>
      <w:keepNext w:val="0"/>
      <w:numPr>
        <w:numId w:val="10"/>
      </w:numPr>
      <w:ind w:left="1003" w:hanging="357"/>
      <w:jc w:val="both"/>
    </w:pPr>
    <w:rPr>
      <w:b w:val="0"/>
    </w:rPr>
  </w:style>
  <w:style w:type="character" w:customStyle="1" w:styleId="03DauDongChar">
    <w:name w:val="03_DauDong Char"/>
    <w:basedOn w:val="Heading1Char"/>
    <w:link w:val="03DauDong"/>
    <w:rsid w:val="00095050"/>
    <w:rPr>
      <w:rFonts w:asciiTheme="majorHAnsi" w:eastAsiaTheme="majorEastAsia" w:hAnsiTheme="majorHAnsi" w:cstheme="majorBidi"/>
      <w:b w:val="0"/>
      <w:bCs/>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 w:type="paragraph" w:styleId="Caption">
    <w:name w:val="caption"/>
    <w:basedOn w:val="Normal"/>
    <w:next w:val="Normal"/>
    <w:link w:val="CaptionChar"/>
    <w:uiPriority w:val="35"/>
    <w:unhideWhenUsed/>
    <w:qFormat/>
    <w:rsid w:val="009B3BDA"/>
    <w:pPr>
      <w:spacing w:line="240" w:lineRule="auto"/>
    </w:pPr>
    <w:rPr>
      <w:b/>
      <w:bCs/>
      <w:color w:val="4F81BD" w:themeColor="accent1"/>
      <w:sz w:val="18"/>
      <w:szCs w:val="18"/>
    </w:rPr>
  </w:style>
  <w:style w:type="paragraph" w:customStyle="1" w:styleId="04Caption">
    <w:name w:val="04_Caption"/>
    <w:basedOn w:val="Caption"/>
    <w:link w:val="04CaptionChar"/>
    <w:qFormat/>
    <w:rsid w:val="009B3BDA"/>
    <w:pPr>
      <w:jc w:val="center"/>
    </w:pPr>
    <w:rPr>
      <w:rFonts w:ascii="Times New Roman" w:hAnsi="Times New Roman" w:cs="Times New Roman"/>
      <w:b w:val="0"/>
      <w:i/>
      <w:color w:val="auto"/>
      <w:sz w:val="26"/>
      <w:szCs w:val="26"/>
    </w:rPr>
  </w:style>
  <w:style w:type="character" w:customStyle="1" w:styleId="CaptionChar">
    <w:name w:val="Caption Char"/>
    <w:basedOn w:val="DefaultParagraphFont"/>
    <w:link w:val="Caption"/>
    <w:uiPriority w:val="35"/>
    <w:rsid w:val="009B3BDA"/>
    <w:rPr>
      <w:b/>
      <w:bCs/>
      <w:color w:val="4F81BD" w:themeColor="accent1"/>
      <w:sz w:val="18"/>
      <w:szCs w:val="18"/>
    </w:rPr>
  </w:style>
  <w:style w:type="character" w:customStyle="1" w:styleId="04CaptionChar">
    <w:name w:val="04_Caption Char"/>
    <w:basedOn w:val="CaptionChar"/>
    <w:link w:val="04Caption"/>
    <w:rsid w:val="009B3BDA"/>
    <w:rPr>
      <w:rFonts w:ascii="Times New Roman" w:hAnsi="Times New Roman" w:cs="Times New Roman"/>
      <w:b w:val="0"/>
      <w:bCs/>
      <w:i/>
      <w:color w:val="4F81BD" w:themeColor="accent1"/>
      <w:sz w:val="26"/>
      <w:szCs w:val="26"/>
    </w:rPr>
  </w:style>
  <w:style w:type="character" w:customStyle="1" w:styleId="Heading4Char">
    <w:name w:val="Heading 4 Char"/>
    <w:basedOn w:val="DefaultParagraphFont"/>
    <w:link w:val="Heading4"/>
    <w:uiPriority w:val="9"/>
    <w:rsid w:val="003D282E"/>
    <w:rPr>
      <w:rFonts w:ascii="Calibri" w:eastAsia="Times New Roman" w:hAnsi="Calibri" w:cs="Times New Roman"/>
      <w:b/>
      <w:bCs/>
      <w:sz w:val="28"/>
      <w:szCs w:val="28"/>
      <w:lang w:val="x-none" w:eastAsia="x-none"/>
    </w:rPr>
  </w:style>
  <w:style w:type="paragraph" w:styleId="NormalWeb">
    <w:name w:val="Normal (Web)"/>
    <w:basedOn w:val="Normal"/>
    <w:uiPriority w:val="99"/>
    <w:unhideWhenUsed/>
    <w:rsid w:val="006C54FB"/>
    <w:pPr>
      <w:spacing w:before="100" w:beforeAutospacing="1" w:after="100" w:afterAutospacing="1" w:line="240" w:lineRule="auto"/>
      <w:jc w:val="both"/>
    </w:pPr>
    <w:rPr>
      <w:rFonts w:ascii="Times New Roman" w:eastAsia="Times New Roman" w:hAnsi="Times New Roman" w:cs="Times New Roman"/>
      <w:sz w:val="24"/>
      <w:szCs w:val="24"/>
      <w:lang w:val="en-US"/>
    </w:rPr>
  </w:style>
  <w:style w:type="character" w:customStyle="1" w:styleId="ListParagraphChar">
    <w:name w:val="List Paragraph Char"/>
    <w:link w:val="ListParagraph"/>
    <w:rsid w:val="006C54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gif"/><Relationship Id="rId20" Type="http://schemas.openxmlformats.org/officeDocument/2006/relationships/image" Target="media/image14.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gif"/><Relationship Id="rId23" Type="http://schemas.openxmlformats.org/officeDocument/2006/relationships/image" Target="media/image17.png"/><Relationship Id="rId10" Type="http://schemas.openxmlformats.org/officeDocument/2006/relationships/image" Target="media/image4.jpe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0B33FB-F4D1-43DD-A30C-37DB9BCB2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11</Pages>
  <Words>2369</Words>
  <Characters>13505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15843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nvdon</cp:lastModifiedBy>
  <cp:revision>6</cp:revision>
  <cp:lastPrinted>2016-07-25T22:45:00Z</cp:lastPrinted>
  <dcterms:created xsi:type="dcterms:W3CDTF">2016-07-23T14:10:00Z</dcterms:created>
  <dcterms:modified xsi:type="dcterms:W3CDTF">2016-07-25T22:46:00Z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